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8B37" w14:textId="2E285239" w:rsidR="00B51CE0" w:rsidRPr="00245B5B" w:rsidRDefault="00B51CE0" w:rsidP="00B51CE0">
      <w:pPr>
        <w:pStyle w:val="Overskrift2"/>
        <w:spacing w:after="0" w:line="240" w:lineRule="auto"/>
      </w:pPr>
      <w:r w:rsidRPr="00245B5B">
        <w:t xml:space="preserve">Eksamensforberedende kurs – </w:t>
      </w:r>
      <w:r>
        <w:t>Kjemiprosess</w:t>
      </w:r>
      <w:r w:rsidRPr="00245B5B">
        <w:t>faget</w:t>
      </w:r>
      <w:r w:rsidR="001B4B51">
        <w:t xml:space="preserve"> (med </w:t>
      </w:r>
      <w:proofErr w:type="gramStart"/>
      <w:r w:rsidR="001B4B51">
        <w:t>fokus</w:t>
      </w:r>
      <w:proofErr w:type="gramEnd"/>
      <w:r w:rsidR="001B4B51">
        <w:t xml:space="preserve"> på V/A)</w:t>
      </w:r>
    </w:p>
    <w:p w14:paraId="2D459BC4" w14:textId="77777777" w:rsidR="00B51CE0" w:rsidRPr="00245B5B" w:rsidRDefault="00B51CE0" w:rsidP="00B51CE0">
      <w:pPr>
        <w:spacing w:after="0" w:line="360" w:lineRule="auto"/>
      </w:pPr>
    </w:p>
    <w:p w14:paraId="62757F6C" w14:textId="77777777" w:rsidR="00B51CE0" w:rsidRPr="00245B5B" w:rsidRDefault="00B51CE0" w:rsidP="00B51CE0">
      <w:pPr>
        <w:spacing w:after="0" w:line="360" w:lineRule="auto"/>
      </w:pPr>
    </w:p>
    <w:p w14:paraId="50A64E8A" w14:textId="77777777" w:rsidR="00B51CE0" w:rsidRPr="00E003BC" w:rsidRDefault="00B51CE0" w:rsidP="00B51CE0">
      <w:pPr>
        <w:spacing w:after="0" w:line="360" w:lineRule="auto"/>
        <w:rPr>
          <w:rFonts w:ascii="Aptos" w:hAnsi="Aptos"/>
          <w:sz w:val="24"/>
          <w:szCs w:val="24"/>
        </w:rPr>
      </w:pPr>
      <w:r w:rsidRPr="00E003BC">
        <w:rPr>
          <w:rFonts w:ascii="Aptos" w:hAnsi="Aptos"/>
          <w:sz w:val="24"/>
          <w:szCs w:val="24"/>
        </w:rPr>
        <w:t>Kursleverandør: Opplæringskontoret Nord-Helgeland</w:t>
      </w:r>
    </w:p>
    <w:p w14:paraId="171FEB16" w14:textId="77777777" w:rsidR="00B51CE0" w:rsidRPr="00E003BC" w:rsidRDefault="00B51CE0" w:rsidP="00B51CE0">
      <w:pPr>
        <w:spacing w:after="0" w:line="360" w:lineRule="auto"/>
        <w:rPr>
          <w:rFonts w:ascii="Aptos" w:hAnsi="Aptos"/>
          <w:sz w:val="24"/>
          <w:szCs w:val="24"/>
        </w:rPr>
      </w:pPr>
      <w:r w:rsidRPr="00E003BC">
        <w:rPr>
          <w:rFonts w:ascii="Aptos" w:hAnsi="Aptos"/>
          <w:sz w:val="24"/>
          <w:szCs w:val="24"/>
        </w:rPr>
        <w:t>Kursansvarlig: Elling Myren</w:t>
      </w:r>
    </w:p>
    <w:p w14:paraId="3E8A747F" w14:textId="238601AF" w:rsidR="00B51CE0" w:rsidRPr="00E003BC" w:rsidRDefault="00B51CE0" w:rsidP="00B51CE0">
      <w:pPr>
        <w:spacing w:after="0" w:line="360" w:lineRule="auto"/>
        <w:rPr>
          <w:rFonts w:ascii="Aptos" w:hAnsi="Aptos"/>
          <w:sz w:val="24"/>
          <w:szCs w:val="24"/>
        </w:rPr>
      </w:pPr>
      <w:r w:rsidRPr="00E003BC">
        <w:rPr>
          <w:rFonts w:ascii="Aptos" w:hAnsi="Aptos"/>
          <w:sz w:val="24"/>
          <w:szCs w:val="24"/>
        </w:rPr>
        <w:t xml:space="preserve">Oppstart: Uke </w:t>
      </w:r>
      <w:r w:rsidR="006709A3">
        <w:rPr>
          <w:rFonts w:ascii="Aptos" w:hAnsi="Aptos"/>
          <w:sz w:val="24"/>
          <w:szCs w:val="24"/>
        </w:rPr>
        <w:t>44</w:t>
      </w:r>
      <w:r w:rsidRPr="00E003BC">
        <w:rPr>
          <w:rFonts w:ascii="Aptos" w:hAnsi="Aptos"/>
          <w:sz w:val="24"/>
          <w:szCs w:val="24"/>
        </w:rPr>
        <w:t xml:space="preserve"> - 2024</w:t>
      </w:r>
    </w:p>
    <w:p w14:paraId="60A40D3E" w14:textId="77777777" w:rsidR="00B51CE0" w:rsidRPr="00245B5B" w:rsidRDefault="00B51CE0" w:rsidP="00B51CE0">
      <w:pPr>
        <w:spacing w:after="0" w:line="360" w:lineRule="auto"/>
      </w:pPr>
    </w:p>
    <w:p w14:paraId="109CECF3" w14:textId="77777777" w:rsidR="00B51CE0" w:rsidRPr="00245B5B" w:rsidRDefault="00B51CE0" w:rsidP="00B51CE0">
      <w:pPr>
        <w:pStyle w:val="Overskrift3"/>
      </w:pPr>
      <w:r w:rsidRPr="00245B5B">
        <w:t>Kursbeskrivelse</w:t>
      </w:r>
    </w:p>
    <w:p w14:paraId="6F3AEF8E" w14:textId="77777777" w:rsidR="00B51CE0" w:rsidRPr="009F151D" w:rsidRDefault="00B51CE0" w:rsidP="00B51CE0">
      <w:pPr>
        <w:rPr>
          <w:sz w:val="24"/>
          <w:szCs w:val="24"/>
        </w:rPr>
      </w:pPr>
    </w:p>
    <w:p w14:paraId="43050D27" w14:textId="77777777" w:rsidR="00B51CE0" w:rsidRPr="00366DBD" w:rsidRDefault="00B51CE0" w:rsidP="00B51CE0">
      <w:pPr>
        <w:pStyle w:val="Listeavsnitt"/>
        <w:numPr>
          <w:ilvl w:val="0"/>
          <w:numId w:val="1"/>
        </w:numPr>
        <w:spacing w:after="0" w:line="360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Målsetting</w:t>
      </w:r>
    </w:p>
    <w:p w14:paraId="33D660AB" w14:textId="0F93296B" w:rsidR="00B51CE0" w:rsidRPr="00366DBD" w:rsidRDefault="00B51CE0" w:rsidP="00B51CE0">
      <w:pPr>
        <w:pStyle w:val="Listeavsnitt"/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Formålet med kurset er å forberede deltakerne til en tverrfaglig teoretisk eksamen i Kjemiprosessfaget (KJP3103). KJP3103 er den teoretiske delen av fagprøven.</w:t>
      </w:r>
    </w:p>
    <w:p w14:paraId="42474F3F" w14:textId="77777777" w:rsidR="00B51CE0" w:rsidRPr="00366DBD" w:rsidRDefault="00B51CE0" w:rsidP="00B51CE0">
      <w:pPr>
        <w:pStyle w:val="Listeavsnitt"/>
        <w:spacing w:after="0" w:line="360" w:lineRule="auto"/>
        <w:rPr>
          <w:rFonts w:ascii="Aptos" w:hAnsi="Aptos"/>
          <w:sz w:val="24"/>
          <w:szCs w:val="24"/>
        </w:rPr>
      </w:pPr>
    </w:p>
    <w:p w14:paraId="44B7F688" w14:textId="77777777" w:rsidR="00B51CE0" w:rsidRPr="00366DBD" w:rsidRDefault="00B51CE0" w:rsidP="00B51CE0">
      <w:pPr>
        <w:pStyle w:val="Listeavsnitt"/>
        <w:numPr>
          <w:ilvl w:val="0"/>
          <w:numId w:val="1"/>
        </w:numPr>
        <w:spacing w:after="0" w:line="360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Målgrupper</w:t>
      </w:r>
    </w:p>
    <w:p w14:paraId="6079A6A8" w14:textId="77777777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Praksiskandidater som ønsker å avlegge fagprøve, med bakgrunn i lang praksis. Det er krav til fem års praksis for å melde seg opp til fagprøve som praksiskandidat. </w:t>
      </w:r>
    </w:p>
    <w:p w14:paraId="35FB6069" w14:textId="77777777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Lærlinger som skal avlegge teorieksamen i løpet av læretiden.</w:t>
      </w:r>
    </w:p>
    <w:p w14:paraId="07AE6CC5" w14:textId="77777777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Voksne med «Fagbrev på jobb» kontrakt.</w:t>
      </w:r>
    </w:p>
    <w:p w14:paraId="498F8620" w14:textId="57AC411F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Mellomledere innenfor Kjemiprosessfaget</w:t>
      </w:r>
      <w:r w:rsidR="00BD1839" w:rsidRPr="00366DBD">
        <w:rPr>
          <w:rFonts w:ascii="Aptos" w:hAnsi="Aptos"/>
          <w:sz w:val="24"/>
          <w:szCs w:val="24"/>
        </w:rPr>
        <w:t xml:space="preserve"> (V/A-sektoren i kommunene)</w:t>
      </w:r>
    </w:p>
    <w:p w14:paraId="22195B2F" w14:textId="773406D6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Kurset egner seg for både private og offentlige aktører, som arbeide med drift og vedlikehold av </w:t>
      </w:r>
      <w:r w:rsidR="006702B1" w:rsidRPr="00366DBD">
        <w:rPr>
          <w:rFonts w:ascii="Aptos" w:hAnsi="Aptos"/>
          <w:sz w:val="24"/>
          <w:szCs w:val="24"/>
        </w:rPr>
        <w:t>vann- og avløpsanlegg</w:t>
      </w:r>
      <w:r w:rsidRPr="00366DBD">
        <w:rPr>
          <w:rFonts w:ascii="Aptos" w:hAnsi="Aptos"/>
          <w:sz w:val="24"/>
          <w:szCs w:val="24"/>
        </w:rPr>
        <w:t>.</w:t>
      </w:r>
    </w:p>
    <w:p w14:paraId="41CBE095" w14:textId="77777777" w:rsidR="00B51CE0" w:rsidRPr="00366DBD" w:rsidRDefault="00B51CE0" w:rsidP="00B51CE0">
      <w:pPr>
        <w:pStyle w:val="Listeavsnitt"/>
        <w:spacing w:after="0" w:line="360" w:lineRule="auto"/>
        <w:ind w:left="1440"/>
        <w:rPr>
          <w:rFonts w:ascii="Aptos" w:hAnsi="Aptos"/>
          <w:sz w:val="24"/>
          <w:szCs w:val="24"/>
        </w:rPr>
      </w:pPr>
    </w:p>
    <w:p w14:paraId="45738B0C" w14:textId="77777777" w:rsidR="00B51CE0" w:rsidRPr="00366DBD" w:rsidRDefault="00B51CE0" w:rsidP="00B51CE0">
      <w:pPr>
        <w:pStyle w:val="Listeavsnitt"/>
        <w:numPr>
          <w:ilvl w:val="0"/>
          <w:numId w:val="1"/>
        </w:numPr>
        <w:spacing w:after="0" w:line="360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Forhåndskunnskap</w:t>
      </w:r>
    </w:p>
    <w:p w14:paraId="7CAA19CE" w14:textId="6C0DE70A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Det er en fordel med noe erfaring </w:t>
      </w:r>
      <w:r w:rsidR="00BD1839" w:rsidRPr="00366DBD">
        <w:rPr>
          <w:rFonts w:ascii="Aptos" w:hAnsi="Aptos"/>
          <w:sz w:val="24"/>
          <w:szCs w:val="24"/>
        </w:rPr>
        <w:t xml:space="preserve">fra drift </w:t>
      </w:r>
      <w:r w:rsidR="003979CE" w:rsidRPr="00366DBD">
        <w:rPr>
          <w:rFonts w:ascii="Aptos" w:hAnsi="Aptos"/>
          <w:sz w:val="24"/>
          <w:szCs w:val="24"/>
        </w:rPr>
        <w:t xml:space="preserve">og vedlikehold </w:t>
      </w:r>
      <w:r w:rsidR="00BD1839" w:rsidRPr="00366DBD">
        <w:rPr>
          <w:rFonts w:ascii="Aptos" w:hAnsi="Aptos"/>
          <w:sz w:val="24"/>
          <w:szCs w:val="24"/>
        </w:rPr>
        <w:t>av VA-anlegg</w:t>
      </w:r>
      <w:r w:rsidR="00C07702" w:rsidRPr="00366DBD">
        <w:rPr>
          <w:rFonts w:ascii="Aptos" w:hAnsi="Aptos"/>
          <w:sz w:val="24"/>
          <w:szCs w:val="24"/>
        </w:rPr>
        <w:t xml:space="preserve">, for eksempel </w:t>
      </w:r>
      <w:r w:rsidR="00AF431B" w:rsidRPr="00366DBD">
        <w:rPr>
          <w:rFonts w:ascii="Aptos" w:hAnsi="Aptos"/>
          <w:sz w:val="24"/>
          <w:szCs w:val="24"/>
        </w:rPr>
        <w:t xml:space="preserve">mekaniske </w:t>
      </w:r>
      <w:r w:rsidR="00C07702" w:rsidRPr="00366DBD">
        <w:rPr>
          <w:rFonts w:ascii="Aptos" w:hAnsi="Aptos"/>
          <w:sz w:val="24"/>
          <w:szCs w:val="24"/>
        </w:rPr>
        <w:t>renseanlegg</w:t>
      </w:r>
      <w:r w:rsidR="00AF431B" w:rsidRPr="00366DBD">
        <w:rPr>
          <w:rFonts w:ascii="Aptos" w:hAnsi="Aptos"/>
          <w:sz w:val="24"/>
          <w:szCs w:val="24"/>
        </w:rPr>
        <w:t>, kjemiske renseanlegg</w:t>
      </w:r>
      <w:r w:rsidR="00037E6F" w:rsidRPr="00366DBD">
        <w:rPr>
          <w:rFonts w:ascii="Aptos" w:hAnsi="Aptos"/>
          <w:sz w:val="24"/>
          <w:szCs w:val="24"/>
        </w:rPr>
        <w:t xml:space="preserve">, </w:t>
      </w:r>
      <w:r w:rsidR="00AF431B" w:rsidRPr="00366DBD">
        <w:rPr>
          <w:rFonts w:ascii="Aptos" w:hAnsi="Aptos"/>
          <w:sz w:val="24"/>
          <w:szCs w:val="24"/>
        </w:rPr>
        <w:t>pumpestasjoner</w:t>
      </w:r>
      <w:r w:rsidR="00037E6F" w:rsidRPr="00366DBD">
        <w:rPr>
          <w:rFonts w:ascii="Aptos" w:hAnsi="Aptos"/>
          <w:sz w:val="24"/>
          <w:szCs w:val="24"/>
        </w:rPr>
        <w:t xml:space="preserve">, </w:t>
      </w:r>
      <w:r w:rsidR="0097676B" w:rsidRPr="00366DBD">
        <w:rPr>
          <w:rFonts w:ascii="Aptos" w:hAnsi="Aptos"/>
          <w:sz w:val="24"/>
          <w:szCs w:val="24"/>
        </w:rPr>
        <w:t>høydebasseng/trykk</w:t>
      </w:r>
      <w:r w:rsidR="007E5004" w:rsidRPr="00366DBD">
        <w:rPr>
          <w:rFonts w:ascii="Aptos" w:hAnsi="Aptos"/>
          <w:sz w:val="24"/>
          <w:szCs w:val="24"/>
        </w:rPr>
        <w:t xml:space="preserve">tanker, </w:t>
      </w:r>
      <w:r w:rsidR="00037E6F" w:rsidRPr="00366DBD">
        <w:rPr>
          <w:rFonts w:ascii="Aptos" w:hAnsi="Aptos"/>
          <w:sz w:val="24"/>
          <w:szCs w:val="24"/>
        </w:rPr>
        <w:t xml:space="preserve">prøvetaking/laboratoriearbeid, </w:t>
      </w:r>
      <w:r w:rsidR="003F7D5F" w:rsidRPr="00366DBD">
        <w:rPr>
          <w:rFonts w:ascii="Aptos" w:hAnsi="Aptos"/>
          <w:sz w:val="24"/>
          <w:szCs w:val="24"/>
        </w:rPr>
        <w:t>vanndistribusjon</w:t>
      </w:r>
      <w:r w:rsidR="003979CE" w:rsidRPr="00366DBD">
        <w:rPr>
          <w:rFonts w:ascii="Aptos" w:hAnsi="Aptos"/>
          <w:sz w:val="24"/>
          <w:szCs w:val="24"/>
        </w:rPr>
        <w:t xml:space="preserve"> </w:t>
      </w:r>
      <w:r w:rsidR="00643B27" w:rsidRPr="00366DBD">
        <w:rPr>
          <w:rFonts w:ascii="Aptos" w:hAnsi="Aptos"/>
          <w:sz w:val="24"/>
          <w:szCs w:val="24"/>
        </w:rPr>
        <w:t>etc.</w:t>
      </w:r>
    </w:p>
    <w:p w14:paraId="24ACFADC" w14:textId="77777777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Det er ingen krav til praksis for å melde seg opp til eksamen.</w:t>
      </w:r>
    </w:p>
    <w:p w14:paraId="0D6EB740" w14:textId="04EC2ACF" w:rsidR="00226766" w:rsidRPr="00366DBD" w:rsidRDefault="00830082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Gode ferdigheter i </w:t>
      </w:r>
      <w:r w:rsidR="00183AD3" w:rsidRPr="00366DBD">
        <w:rPr>
          <w:rFonts w:ascii="Aptos" w:hAnsi="Aptos"/>
          <w:sz w:val="24"/>
          <w:szCs w:val="24"/>
        </w:rPr>
        <w:t xml:space="preserve">praktisk </w:t>
      </w:r>
      <w:r w:rsidRPr="00366DBD">
        <w:rPr>
          <w:rFonts w:ascii="Aptos" w:hAnsi="Aptos"/>
          <w:sz w:val="24"/>
          <w:szCs w:val="24"/>
        </w:rPr>
        <w:t>m</w:t>
      </w:r>
      <w:r w:rsidR="00B83BEF" w:rsidRPr="00366DBD">
        <w:rPr>
          <w:rFonts w:ascii="Aptos" w:hAnsi="Aptos"/>
          <w:sz w:val="24"/>
          <w:szCs w:val="24"/>
        </w:rPr>
        <w:t xml:space="preserve">atematikk </w:t>
      </w:r>
      <w:r w:rsidRPr="00366DBD">
        <w:rPr>
          <w:rFonts w:ascii="Aptos" w:hAnsi="Aptos"/>
          <w:sz w:val="24"/>
          <w:szCs w:val="24"/>
        </w:rPr>
        <w:t>for yrkesfag</w:t>
      </w:r>
      <w:r w:rsidR="00183AD3" w:rsidRPr="00366DBD">
        <w:rPr>
          <w:rFonts w:ascii="Aptos" w:hAnsi="Aptos"/>
          <w:sz w:val="24"/>
          <w:szCs w:val="24"/>
        </w:rPr>
        <w:t xml:space="preserve"> er en fordel.</w:t>
      </w:r>
    </w:p>
    <w:p w14:paraId="1B2089B0" w14:textId="77777777" w:rsidR="00B51CE0" w:rsidRPr="00366DBD" w:rsidRDefault="00B51CE0" w:rsidP="00B51CE0">
      <w:pPr>
        <w:pStyle w:val="Listeavsnitt"/>
        <w:numPr>
          <w:ilvl w:val="1"/>
          <w:numId w:val="1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Kursdeltakere med andre morsmål enn norsk, bør ha norskferdigheter på nivå B2 i både skriftlig og muntlig. Det er mulig å følge kurset med B1-nivå, med det vil være svært krevende.</w:t>
      </w:r>
    </w:p>
    <w:p w14:paraId="4A4EEE84" w14:textId="77777777" w:rsidR="00B51CE0" w:rsidRDefault="00B51CE0" w:rsidP="00B51CE0">
      <w:pPr>
        <w:spacing w:after="0" w:line="360" w:lineRule="auto"/>
        <w:rPr>
          <w:rFonts w:ascii="Aptos" w:hAnsi="Aptos"/>
          <w:sz w:val="24"/>
          <w:szCs w:val="24"/>
        </w:rPr>
      </w:pPr>
    </w:p>
    <w:p w14:paraId="468F1A83" w14:textId="77777777" w:rsidR="00366DBD" w:rsidRPr="00366DBD" w:rsidRDefault="00366DBD" w:rsidP="00B51CE0">
      <w:pPr>
        <w:spacing w:after="0" w:line="360" w:lineRule="auto"/>
        <w:rPr>
          <w:rFonts w:ascii="Aptos" w:hAnsi="Aptos"/>
          <w:sz w:val="24"/>
          <w:szCs w:val="24"/>
        </w:rPr>
      </w:pPr>
    </w:p>
    <w:p w14:paraId="51212607" w14:textId="77777777" w:rsidR="00B51CE0" w:rsidRPr="00366DBD" w:rsidRDefault="00B51CE0" w:rsidP="00B51CE0">
      <w:pPr>
        <w:pStyle w:val="Listeavsnitt"/>
        <w:numPr>
          <w:ilvl w:val="0"/>
          <w:numId w:val="2"/>
        </w:numPr>
        <w:spacing w:after="0" w:line="360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lastRenderedPageBreak/>
        <w:t>Lærebøker/kursmateriell.</w:t>
      </w:r>
    </w:p>
    <w:p w14:paraId="40B38FD9" w14:textId="70797D2A" w:rsidR="0014587D" w:rsidRPr="00366DBD" w:rsidRDefault="0014587D" w:rsidP="00B51CE0">
      <w:pPr>
        <w:pStyle w:val="Listeavsnitt"/>
        <w:numPr>
          <w:ilvl w:val="1"/>
          <w:numId w:val="2"/>
        </w:numPr>
        <w:spacing w:after="0" w:line="276" w:lineRule="auto"/>
        <w:rPr>
          <w:rFonts w:ascii="Aptos" w:hAnsi="Aptos"/>
          <w:sz w:val="24"/>
          <w:szCs w:val="24"/>
          <w:lang w:val="nn-NO"/>
        </w:rPr>
      </w:pPr>
      <w:r w:rsidRPr="00366DBD">
        <w:rPr>
          <w:rFonts w:ascii="Aptos" w:hAnsi="Aptos"/>
          <w:sz w:val="24"/>
          <w:szCs w:val="24"/>
          <w:lang w:val="nn-NO"/>
        </w:rPr>
        <w:t>Digitale lærebøker på nett</w:t>
      </w:r>
      <w:r w:rsidR="004C2937" w:rsidRPr="00366DBD">
        <w:rPr>
          <w:rFonts w:ascii="Aptos" w:hAnsi="Aptos"/>
          <w:sz w:val="24"/>
          <w:szCs w:val="24"/>
          <w:lang w:val="nn-NO"/>
        </w:rPr>
        <w:t xml:space="preserve"> (NDLA)</w:t>
      </w:r>
    </w:p>
    <w:p w14:paraId="0718B17E" w14:textId="62FD9EE0" w:rsidR="00B51CE0" w:rsidRPr="00366DBD" w:rsidRDefault="00B51CE0" w:rsidP="00B51CE0">
      <w:pPr>
        <w:pStyle w:val="Listeavsnitt"/>
        <w:numPr>
          <w:ilvl w:val="1"/>
          <w:numId w:val="2"/>
        </w:numPr>
        <w:spacing w:after="0" w:line="276" w:lineRule="auto"/>
        <w:rPr>
          <w:rFonts w:ascii="Aptos" w:hAnsi="Aptos"/>
          <w:sz w:val="24"/>
          <w:szCs w:val="24"/>
          <w:lang w:val="nn-NO"/>
        </w:rPr>
      </w:pPr>
      <w:r w:rsidRPr="00366DBD">
        <w:rPr>
          <w:rFonts w:ascii="Aptos" w:hAnsi="Aptos"/>
          <w:sz w:val="24"/>
          <w:szCs w:val="24"/>
          <w:lang w:val="nn-NO"/>
        </w:rPr>
        <w:t xml:space="preserve">Alle som skal opp til eksamen må ha PC med tilgang til internett og tekstbehandlingsprogram (helst </w:t>
      </w:r>
      <w:r w:rsidR="00295F3D" w:rsidRPr="00366DBD">
        <w:rPr>
          <w:rFonts w:ascii="Aptos" w:hAnsi="Aptos"/>
          <w:sz w:val="24"/>
          <w:szCs w:val="24"/>
          <w:lang w:val="nn-NO"/>
        </w:rPr>
        <w:t>Word</w:t>
      </w:r>
      <w:r w:rsidRPr="00366DBD">
        <w:rPr>
          <w:rFonts w:ascii="Aptos" w:hAnsi="Aptos"/>
          <w:sz w:val="24"/>
          <w:szCs w:val="24"/>
          <w:lang w:val="nn-NO"/>
        </w:rPr>
        <w:t>).</w:t>
      </w:r>
    </w:p>
    <w:p w14:paraId="0DE9D2EA" w14:textId="77777777" w:rsidR="004C2937" w:rsidRPr="00366DBD" w:rsidRDefault="004C2937" w:rsidP="004C2937">
      <w:pPr>
        <w:pStyle w:val="Listeavsnitt"/>
        <w:spacing w:after="0" w:line="276" w:lineRule="auto"/>
        <w:ind w:left="1440"/>
        <w:rPr>
          <w:rFonts w:ascii="Aptos" w:hAnsi="Aptos"/>
          <w:sz w:val="24"/>
          <w:szCs w:val="24"/>
          <w:lang w:val="nn-NO"/>
        </w:rPr>
      </w:pPr>
    </w:p>
    <w:p w14:paraId="7F2E2068" w14:textId="4C8EB9F9" w:rsidR="00B51CE0" w:rsidRPr="00366DBD" w:rsidRDefault="00B51CE0" w:rsidP="00B51CE0">
      <w:pPr>
        <w:pStyle w:val="Listeavsnitt"/>
        <w:numPr>
          <w:ilvl w:val="0"/>
          <w:numId w:val="2"/>
        </w:numPr>
        <w:spacing w:after="0" w:line="360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Gjennomføring av kurs </w:t>
      </w:r>
    </w:p>
    <w:p w14:paraId="16B95390" w14:textId="10F82808" w:rsidR="0008173A" w:rsidRPr="00366DBD" w:rsidRDefault="0008173A" w:rsidP="00B51CE0">
      <w:pPr>
        <w:pStyle w:val="Listeavsnitt"/>
        <w:numPr>
          <w:ilvl w:val="0"/>
          <w:numId w:val="3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Drift</w:t>
      </w:r>
      <w:r w:rsidR="008C180A" w:rsidRPr="00366DBD">
        <w:rPr>
          <w:rFonts w:ascii="Aptos" w:hAnsi="Aptos"/>
          <w:sz w:val="24"/>
          <w:szCs w:val="24"/>
        </w:rPr>
        <w:t xml:space="preserve"> og vedlikehold i v</w:t>
      </w:r>
      <w:r w:rsidRPr="00366DBD">
        <w:rPr>
          <w:rFonts w:ascii="Aptos" w:hAnsi="Aptos"/>
          <w:sz w:val="24"/>
          <w:szCs w:val="24"/>
        </w:rPr>
        <w:t xml:space="preserve">ann- og avløpssektoren </w:t>
      </w:r>
      <w:r w:rsidR="00383336" w:rsidRPr="00366DBD">
        <w:rPr>
          <w:rFonts w:ascii="Aptos" w:hAnsi="Aptos"/>
          <w:sz w:val="24"/>
          <w:szCs w:val="24"/>
        </w:rPr>
        <w:t>skjer</w:t>
      </w:r>
      <w:r w:rsidRPr="00366DBD">
        <w:rPr>
          <w:rFonts w:ascii="Aptos" w:hAnsi="Aptos"/>
          <w:sz w:val="24"/>
          <w:szCs w:val="24"/>
        </w:rPr>
        <w:t xml:space="preserve"> </w:t>
      </w:r>
      <w:r w:rsidR="008C180A" w:rsidRPr="00366DBD">
        <w:rPr>
          <w:rFonts w:ascii="Aptos" w:hAnsi="Aptos"/>
          <w:sz w:val="24"/>
          <w:szCs w:val="24"/>
        </w:rPr>
        <w:t xml:space="preserve">i hovedsak </w:t>
      </w:r>
      <w:r w:rsidR="00383336" w:rsidRPr="00366DBD">
        <w:rPr>
          <w:rFonts w:ascii="Aptos" w:hAnsi="Aptos"/>
          <w:sz w:val="24"/>
          <w:szCs w:val="24"/>
        </w:rPr>
        <w:t xml:space="preserve">i regi av kommunene. </w:t>
      </w:r>
      <w:r w:rsidR="002F4A7F" w:rsidRPr="00366DBD">
        <w:rPr>
          <w:rFonts w:ascii="Aptos" w:hAnsi="Aptos"/>
          <w:sz w:val="24"/>
          <w:szCs w:val="24"/>
        </w:rPr>
        <w:t>God og rett håndtering av drikkevann og spillvann er viktig</w:t>
      </w:r>
      <w:r w:rsidR="00E253F7" w:rsidRPr="00366DBD">
        <w:rPr>
          <w:rFonts w:ascii="Aptos" w:hAnsi="Aptos"/>
          <w:sz w:val="24"/>
          <w:szCs w:val="24"/>
        </w:rPr>
        <w:t xml:space="preserve"> for samfunnssikkerheten. Rent vann er vårt viktigste </w:t>
      </w:r>
      <w:r w:rsidR="00A0146A" w:rsidRPr="00366DBD">
        <w:rPr>
          <w:rFonts w:ascii="Aptos" w:hAnsi="Aptos"/>
          <w:sz w:val="24"/>
          <w:szCs w:val="24"/>
        </w:rPr>
        <w:t>næringsmiddel</w:t>
      </w:r>
      <w:r w:rsidR="002221B7" w:rsidRPr="00366DBD">
        <w:rPr>
          <w:rFonts w:ascii="Aptos" w:hAnsi="Aptos"/>
          <w:sz w:val="24"/>
          <w:szCs w:val="24"/>
        </w:rPr>
        <w:t xml:space="preserve">, både til </w:t>
      </w:r>
      <w:r w:rsidR="00F80638" w:rsidRPr="00366DBD">
        <w:rPr>
          <w:rFonts w:ascii="Aptos" w:hAnsi="Aptos"/>
          <w:sz w:val="24"/>
          <w:szCs w:val="24"/>
        </w:rPr>
        <w:t xml:space="preserve">private hjem, </w:t>
      </w:r>
      <w:proofErr w:type="gramStart"/>
      <w:r w:rsidR="00F80638" w:rsidRPr="00366DBD">
        <w:rPr>
          <w:rFonts w:ascii="Aptos" w:hAnsi="Aptos"/>
          <w:sz w:val="24"/>
          <w:szCs w:val="24"/>
        </w:rPr>
        <w:t>arbeidsplasser,</w:t>
      </w:r>
      <w:proofErr w:type="gramEnd"/>
      <w:r w:rsidR="00F80638" w:rsidRPr="00366DBD">
        <w:rPr>
          <w:rFonts w:ascii="Aptos" w:hAnsi="Aptos"/>
          <w:sz w:val="24"/>
          <w:szCs w:val="24"/>
        </w:rPr>
        <w:t xml:space="preserve"> bedrifter</w:t>
      </w:r>
      <w:r w:rsidR="00E23507" w:rsidRPr="00366DBD">
        <w:rPr>
          <w:rFonts w:ascii="Aptos" w:hAnsi="Aptos"/>
          <w:sz w:val="24"/>
          <w:szCs w:val="24"/>
        </w:rPr>
        <w:t xml:space="preserve"> (</w:t>
      </w:r>
      <w:r w:rsidR="003648C9" w:rsidRPr="00366DBD">
        <w:rPr>
          <w:rFonts w:ascii="Aptos" w:hAnsi="Aptos"/>
          <w:sz w:val="24"/>
          <w:szCs w:val="24"/>
        </w:rPr>
        <w:t>eks.:</w:t>
      </w:r>
      <w:r w:rsidR="00E23507" w:rsidRPr="00366DBD">
        <w:rPr>
          <w:rFonts w:ascii="Aptos" w:hAnsi="Aptos"/>
          <w:sz w:val="24"/>
          <w:szCs w:val="24"/>
        </w:rPr>
        <w:t xml:space="preserve"> næringsmiddelproduksjon). Korrekt håndtering av</w:t>
      </w:r>
      <w:r w:rsidR="00F34F94" w:rsidRPr="00366DBD">
        <w:rPr>
          <w:rFonts w:ascii="Aptos" w:hAnsi="Aptos"/>
          <w:sz w:val="24"/>
          <w:szCs w:val="24"/>
        </w:rPr>
        <w:t xml:space="preserve"> spillvann er viktig for å hindre</w:t>
      </w:r>
      <w:r w:rsidR="00493218" w:rsidRPr="00366DBD">
        <w:rPr>
          <w:rFonts w:ascii="Aptos" w:hAnsi="Aptos"/>
          <w:sz w:val="24"/>
          <w:szCs w:val="24"/>
        </w:rPr>
        <w:t xml:space="preserve"> smittespredning og begrense epidemier.</w:t>
      </w:r>
    </w:p>
    <w:p w14:paraId="479DF816" w14:textId="36633371" w:rsidR="001016A8" w:rsidRPr="00366DBD" w:rsidRDefault="00B51CE0" w:rsidP="00B51CE0">
      <w:pPr>
        <w:pStyle w:val="Listeavsnitt"/>
        <w:numPr>
          <w:ilvl w:val="0"/>
          <w:numId w:val="3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Vi følger nasjonal læreplan i </w:t>
      </w:r>
      <w:r w:rsidR="00B13B0E" w:rsidRPr="00366DBD">
        <w:rPr>
          <w:rFonts w:ascii="Aptos" w:hAnsi="Aptos"/>
          <w:sz w:val="24"/>
          <w:szCs w:val="24"/>
        </w:rPr>
        <w:t>Kjemiprosessfaget</w:t>
      </w:r>
      <w:r w:rsidRPr="00366DBD">
        <w:rPr>
          <w:rFonts w:ascii="Aptos" w:hAnsi="Aptos"/>
          <w:sz w:val="24"/>
          <w:szCs w:val="24"/>
        </w:rPr>
        <w:t xml:space="preserve">: </w:t>
      </w:r>
      <w:hyperlink r:id="rId5" w:history="1">
        <w:r w:rsidR="001016A8" w:rsidRPr="00366DBD">
          <w:rPr>
            <w:rStyle w:val="Hyperkobling"/>
            <w:rFonts w:ascii="Aptos" w:hAnsi="Aptos"/>
            <w:sz w:val="24"/>
            <w:szCs w:val="24"/>
          </w:rPr>
          <w:t>https://www.udir.no/lk20/kjp03-02</w:t>
        </w:r>
      </w:hyperlink>
    </w:p>
    <w:p w14:paraId="6B8F1C31" w14:textId="788563BC" w:rsidR="00E82FE2" w:rsidRPr="00366DBD" w:rsidRDefault="007F37DD" w:rsidP="00B51CE0">
      <w:pPr>
        <w:pStyle w:val="Listeavsnitt"/>
        <w:numPr>
          <w:ilvl w:val="0"/>
          <w:numId w:val="3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I starten av kurset vil det bli en kort repetisjon av </w:t>
      </w:r>
      <w:r w:rsidR="00226766" w:rsidRPr="00366DBD">
        <w:rPr>
          <w:rFonts w:ascii="Aptos" w:hAnsi="Aptos"/>
          <w:sz w:val="24"/>
          <w:szCs w:val="24"/>
        </w:rPr>
        <w:t xml:space="preserve">grunnleggende </w:t>
      </w:r>
      <w:r w:rsidR="00970774" w:rsidRPr="00366DBD">
        <w:rPr>
          <w:rFonts w:ascii="Aptos" w:hAnsi="Aptos"/>
          <w:sz w:val="24"/>
          <w:szCs w:val="24"/>
        </w:rPr>
        <w:t>matematikk</w:t>
      </w:r>
      <w:r w:rsidR="00226766" w:rsidRPr="00366DBD">
        <w:rPr>
          <w:rFonts w:ascii="Aptos" w:hAnsi="Aptos"/>
          <w:sz w:val="24"/>
          <w:szCs w:val="24"/>
        </w:rPr>
        <w:t xml:space="preserve">. </w:t>
      </w:r>
    </w:p>
    <w:p w14:paraId="788D38B1" w14:textId="2A91B66F" w:rsidR="00B51CE0" w:rsidRPr="00366DBD" w:rsidRDefault="00B51CE0" w:rsidP="00B51CE0">
      <w:pPr>
        <w:pStyle w:val="Listeavsnitt"/>
        <w:numPr>
          <w:ilvl w:val="0"/>
          <w:numId w:val="3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Startsamling (digital) i uke </w:t>
      </w:r>
      <w:r w:rsidR="00366DBD">
        <w:rPr>
          <w:rFonts w:ascii="Aptos" w:hAnsi="Aptos"/>
          <w:sz w:val="24"/>
          <w:szCs w:val="24"/>
        </w:rPr>
        <w:t>44</w:t>
      </w:r>
      <w:r w:rsidRPr="00366DBD">
        <w:rPr>
          <w:rFonts w:ascii="Aptos" w:hAnsi="Aptos"/>
          <w:sz w:val="24"/>
          <w:szCs w:val="24"/>
        </w:rPr>
        <w:t>-2024</w:t>
      </w:r>
    </w:p>
    <w:p w14:paraId="5CC4D4B0" w14:textId="1A13048A" w:rsidR="00B51CE0" w:rsidRPr="00366DBD" w:rsidRDefault="00B51CE0" w:rsidP="00B51CE0">
      <w:pPr>
        <w:pStyle w:val="Listeavsnitt"/>
        <w:numPr>
          <w:ilvl w:val="0"/>
          <w:numId w:val="3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Digitale forelesninger </w:t>
      </w:r>
      <w:r w:rsidR="007B382C" w:rsidRPr="00366DBD">
        <w:rPr>
          <w:rFonts w:ascii="Aptos" w:hAnsi="Aptos"/>
          <w:sz w:val="24"/>
          <w:szCs w:val="24"/>
        </w:rPr>
        <w:t>ca. annenhver</w:t>
      </w:r>
      <w:r w:rsidRPr="00366DBD">
        <w:rPr>
          <w:rFonts w:ascii="Aptos" w:hAnsi="Aptos"/>
          <w:sz w:val="24"/>
          <w:szCs w:val="24"/>
        </w:rPr>
        <w:t xml:space="preserve"> torsdag 1300-1700, totalt </w:t>
      </w:r>
      <w:r w:rsidR="00E82FE2" w:rsidRPr="00366DBD">
        <w:rPr>
          <w:rFonts w:ascii="Aptos" w:hAnsi="Aptos"/>
          <w:sz w:val="24"/>
          <w:szCs w:val="24"/>
        </w:rPr>
        <w:t>9</w:t>
      </w:r>
      <w:r w:rsidRPr="00366DBD">
        <w:rPr>
          <w:rFonts w:ascii="Aptos" w:hAnsi="Aptos"/>
          <w:sz w:val="24"/>
          <w:szCs w:val="24"/>
        </w:rPr>
        <w:t>5 skoletimer forelesning/undervisning.</w:t>
      </w:r>
    </w:p>
    <w:p w14:paraId="06203D7B" w14:textId="77777777" w:rsidR="00B51CE0" w:rsidRPr="00366DBD" w:rsidRDefault="00B51CE0" w:rsidP="00B51CE0">
      <w:pPr>
        <w:pStyle w:val="Listeavsnitt"/>
        <w:spacing w:after="0" w:line="276" w:lineRule="auto"/>
        <w:ind w:left="1428"/>
        <w:rPr>
          <w:rFonts w:ascii="Aptos" w:hAnsi="Aptos"/>
          <w:sz w:val="24"/>
          <w:szCs w:val="24"/>
        </w:rPr>
      </w:pPr>
    </w:p>
    <w:tbl>
      <w:tblPr>
        <w:tblStyle w:val="Tabellrutenett"/>
        <w:tblW w:w="0" w:type="auto"/>
        <w:tblInd w:w="1428" w:type="dxa"/>
        <w:tblLook w:val="04A0" w:firstRow="1" w:lastRow="0" w:firstColumn="1" w:lastColumn="0" w:noHBand="0" w:noVBand="1"/>
      </w:tblPr>
      <w:tblGrid>
        <w:gridCol w:w="2641"/>
        <w:gridCol w:w="2570"/>
        <w:gridCol w:w="2423"/>
      </w:tblGrid>
      <w:tr w:rsidR="00ED0E66" w:rsidRPr="00366DBD" w14:paraId="435E71B0" w14:textId="77777777" w:rsidTr="00B837A3">
        <w:tc>
          <w:tcPr>
            <w:tcW w:w="2641" w:type="dxa"/>
            <w:shd w:val="clear" w:color="auto" w:fill="FFFF00"/>
          </w:tcPr>
          <w:p w14:paraId="1DE34D7C" w14:textId="75C37148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31. oktober</w:t>
            </w:r>
          </w:p>
        </w:tc>
        <w:tc>
          <w:tcPr>
            <w:tcW w:w="2570" w:type="dxa"/>
            <w:shd w:val="clear" w:color="auto" w:fill="BBDBF1"/>
          </w:tcPr>
          <w:p w14:paraId="3420518F" w14:textId="24A19FA5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13. februar</w:t>
            </w:r>
          </w:p>
        </w:tc>
        <w:tc>
          <w:tcPr>
            <w:tcW w:w="2423" w:type="dxa"/>
            <w:shd w:val="clear" w:color="auto" w:fill="BBDBF1"/>
          </w:tcPr>
          <w:p w14:paraId="56E5A7AD" w14:textId="1B220F1A" w:rsidR="00ED0E66" w:rsidRPr="00366DBD" w:rsidRDefault="000F5329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</w:t>
            </w:r>
            <w:r w:rsidR="00913685">
              <w:rPr>
                <w:rFonts w:ascii="Aptos" w:hAnsi="Aptos"/>
                <w:sz w:val="24"/>
                <w:szCs w:val="24"/>
              </w:rPr>
              <w:t>1</w:t>
            </w:r>
            <w:r>
              <w:rPr>
                <w:rFonts w:ascii="Aptos" w:hAnsi="Aptos"/>
                <w:sz w:val="24"/>
                <w:szCs w:val="24"/>
              </w:rPr>
              <w:t>. september</w:t>
            </w:r>
          </w:p>
        </w:tc>
      </w:tr>
      <w:tr w:rsidR="00ED0E66" w:rsidRPr="00366DBD" w14:paraId="2E2CEF63" w14:textId="77777777" w:rsidTr="00B837A3">
        <w:tc>
          <w:tcPr>
            <w:tcW w:w="2641" w:type="dxa"/>
            <w:shd w:val="clear" w:color="auto" w:fill="FFFF00"/>
          </w:tcPr>
          <w:p w14:paraId="193C3E9D" w14:textId="6D89B63C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21</w:t>
            </w:r>
            <w:r w:rsidRPr="00366DBD">
              <w:rPr>
                <w:rFonts w:ascii="Aptos" w:hAnsi="Aptos"/>
                <w:sz w:val="24"/>
                <w:szCs w:val="24"/>
              </w:rPr>
              <w:t>. november</w:t>
            </w:r>
          </w:p>
        </w:tc>
        <w:tc>
          <w:tcPr>
            <w:tcW w:w="2570" w:type="dxa"/>
            <w:shd w:val="clear" w:color="auto" w:fill="BBDBF1"/>
          </w:tcPr>
          <w:p w14:paraId="373AC010" w14:textId="53C95025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27. februar</w:t>
            </w:r>
          </w:p>
        </w:tc>
        <w:tc>
          <w:tcPr>
            <w:tcW w:w="2423" w:type="dxa"/>
            <w:shd w:val="clear" w:color="auto" w:fill="BBDBF1"/>
          </w:tcPr>
          <w:p w14:paraId="63E6F409" w14:textId="0EDC7D44" w:rsidR="00ED0E66" w:rsidRPr="00366DBD" w:rsidRDefault="000F5329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</w:t>
            </w:r>
            <w:r w:rsidR="00913685">
              <w:rPr>
                <w:rFonts w:ascii="Aptos" w:hAnsi="Aptos"/>
                <w:sz w:val="24"/>
                <w:szCs w:val="24"/>
              </w:rPr>
              <w:t>5</w:t>
            </w:r>
            <w:r>
              <w:rPr>
                <w:rFonts w:ascii="Aptos" w:hAnsi="Aptos"/>
                <w:sz w:val="24"/>
                <w:szCs w:val="24"/>
              </w:rPr>
              <w:t>. september</w:t>
            </w:r>
          </w:p>
        </w:tc>
      </w:tr>
      <w:tr w:rsidR="00ED0E66" w:rsidRPr="00366DBD" w14:paraId="528CC41C" w14:textId="77777777" w:rsidTr="00B837A3">
        <w:tc>
          <w:tcPr>
            <w:tcW w:w="2641" w:type="dxa"/>
            <w:shd w:val="clear" w:color="auto" w:fill="FFFF00"/>
          </w:tcPr>
          <w:p w14:paraId="0CE874F2" w14:textId="6FEB6C0D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28. november</w:t>
            </w:r>
          </w:p>
        </w:tc>
        <w:tc>
          <w:tcPr>
            <w:tcW w:w="2570" w:type="dxa"/>
            <w:shd w:val="clear" w:color="auto" w:fill="BBDBF1"/>
          </w:tcPr>
          <w:p w14:paraId="4CDB226F" w14:textId="094C0B05" w:rsidR="00ED0E66" w:rsidRPr="00366DBD" w:rsidRDefault="00C919B7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13. mars</w:t>
            </w:r>
          </w:p>
        </w:tc>
        <w:tc>
          <w:tcPr>
            <w:tcW w:w="2423" w:type="dxa"/>
            <w:shd w:val="clear" w:color="auto" w:fill="BBDBF1"/>
          </w:tcPr>
          <w:p w14:paraId="0DC4D0D9" w14:textId="6183833B" w:rsidR="00ED0E66" w:rsidRPr="00366DBD" w:rsidRDefault="00913685" w:rsidP="00ED0E66">
            <w:pPr>
              <w:pStyle w:val="Listeavsnitt"/>
              <w:spacing w:line="360" w:lineRule="auto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9. oktober</w:t>
            </w:r>
          </w:p>
        </w:tc>
      </w:tr>
      <w:tr w:rsidR="00ED0E66" w:rsidRPr="00366DBD" w14:paraId="500F637A" w14:textId="77777777" w:rsidTr="00B837A3">
        <w:tc>
          <w:tcPr>
            <w:tcW w:w="2641" w:type="dxa"/>
            <w:shd w:val="clear" w:color="auto" w:fill="FFFF00"/>
          </w:tcPr>
          <w:p w14:paraId="7D4C579C" w14:textId="4142C13C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12. desember</w:t>
            </w:r>
          </w:p>
        </w:tc>
        <w:tc>
          <w:tcPr>
            <w:tcW w:w="2570" w:type="dxa"/>
            <w:shd w:val="clear" w:color="auto" w:fill="BBDBF1"/>
          </w:tcPr>
          <w:p w14:paraId="74C9FC05" w14:textId="54D110B4" w:rsidR="00ED0E66" w:rsidRPr="00366DBD" w:rsidRDefault="00B173E7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20. mars</w:t>
            </w:r>
          </w:p>
        </w:tc>
        <w:tc>
          <w:tcPr>
            <w:tcW w:w="2423" w:type="dxa"/>
            <w:shd w:val="clear" w:color="auto" w:fill="BBDBF1"/>
          </w:tcPr>
          <w:p w14:paraId="03D651DE" w14:textId="22D9C23E" w:rsidR="00ED0E66" w:rsidRPr="00366DBD" w:rsidRDefault="00913685" w:rsidP="00ED0E66">
            <w:pPr>
              <w:pStyle w:val="Listeavsnitt"/>
              <w:spacing w:line="360" w:lineRule="auto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23. oktober</w:t>
            </w:r>
          </w:p>
        </w:tc>
      </w:tr>
      <w:tr w:rsidR="00ED0E66" w:rsidRPr="00366DBD" w14:paraId="50C61B93" w14:textId="77777777" w:rsidTr="00B837A3">
        <w:tc>
          <w:tcPr>
            <w:tcW w:w="2641" w:type="dxa"/>
            <w:shd w:val="clear" w:color="auto" w:fill="BBDBF1"/>
          </w:tcPr>
          <w:p w14:paraId="79681124" w14:textId="60ACDE68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2.</w:t>
            </w:r>
            <w:r w:rsidR="000E7221">
              <w:rPr>
                <w:rFonts w:ascii="Aptos" w:hAnsi="Aptos"/>
                <w:sz w:val="24"/>
                <w:szCs w:val="24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</w:rPr>
              <w:t>januar</w:t>
            </w:r>
          </w:p>
        </w:tc>
        <w:tc>
          <w:tcPr>
            <w:tcW w:w="2570" w:type="dxa"/>
            <w:shd w:val="clear" w:color="auto" w:fill="BBDBF1"/>
          </w:tcPr>
          <w:p w14:paraId="28667968" w14:textId="329DEE0C" w:rsidR="00ED0E66" w:rsidRPr="00366DBD" w:rsidRDefault="007A29F2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3. april</w:t>
            </w:r>
          </w:p>
        </w:tc>
        <w:tc>
          <w:tcPr>
            <w:tcW w:w="2423" w:type="dxa"/>
            <w:shd w:val="clear" w:color="auto" w:fill="BBDBF1"/>
          </w:tcPr>
          <w:p w14:paraId="7E4C50D6" w14:textId="6B236320" w:rsidR="00ED0E66" w:rsidRPr="00366DBD" w:rsidRDefault="00913685" w:rsidP="00ED0E66">
            <w:pPr>
              <w:pStyle w:val="Listeavsnitt"/>
              <w:spacing w:line="360" w:lineRule="auto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6. november</w:t>
            </w:r>
          </w:p>
        </w:tc>
      </w:tr>
      <w:tr w:rsidR="00ED0E66" w:rsidRPr="00366DBD" w14:paraId="0E576BDB" w14:textId="77777777" w:rsidTr="00B837A3">
        <w:tc>
          <w:tcPr>
            <w:tcW w:w="2641" w:type="dxa"/>
            <w:shd w:val="clear" w:color="auto" w:fill="BBDBF1"/>
          </w:tcPr>
          <w:p w14:paraId="25EF6A55" w14:textId="0D131C03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 w:rsidRPr="00366DBD">
              <w:rPr>
                <w:rFonts w:ascii="Aptos" w:hAnsi="Aptos"/>
                <w:sz w:val="24"/>
                <w:szCs w:val="24"/>
              </w:rPr>
              <w:t>16. januar</w:t>
            </w:r>
          </w:p>
        </w:tc>
        <w:tc>
          <w:tcPr>
            <w:tcW w:w="2570" w:type="dxa"/>
            <w:shd w:val="clear" w:color="auto" w:fill="BBDBF1"/>
          </w:tcPr>
          <w:p w14:paraId="6CCEF8F2" w14:textId="5F8FA0F7" w:rsidR="00ED0E66" w:rsidRPr="00366DBD" w:rsidRDefault="00AC1F74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8. mai</w:t>
            </w:r>
          </w:p>
        </w:tc>
        <w:tc>
          <w:tcPr>
            <w:tcW w:w="2423" w:type="dxa"/>
          </w:tcPr>
          <w:p w14:paraId="5B315359" w14:textId="54D46808" w:rsidR="00ED0E66" w:rsidRPr="00366DBD" w:rsidRDefault="00ED0E66" w:rsidP="00ED0E66">
            <w:pPr>
              <w:pStyle w:val="Listeavsnitt"/>
              <w:spacing w:line="360" w:lineRule="auto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  <w:tr w:rsidR="00ED0E66" w:rsidRPr="00366DBD" w14:paraId="2C3F54A1" w14:textId="77777777" w:rsidTr="00B837A3">
        <w:tc>
          <w:tcPr>
            <w:tcW w:w="2641" w:type="dxa"/>
            <w:shd w:val="clear" w:color="auto" w:fill="BBDBF1"/>
          </w:tcPr>
          <w:p w14:paraId="142197BC" w14:textId="43228725" w:rsidR="00ED0E66" w:rsidRPr="00366DBD" w:rsidRDefault="00ED0E66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30</w:t>
            </w:r>
            <w:r w:rsidRPr="00366DBD">
              <w:rPr>
                <w:rFonts w:ascii="Aptos" w:hAnsi="Aptos"/>
                <w:sz w:val="24"/>
                <w:szCs w:val="24"/>
              </w:rPr>
              <w:t>. januar</w:t>
            </w:r>
          </w:p>
        </w:tc>
        <w:tc>
          <w:tcPr>
            <w:tcW w:w="2570" w:type="dxa"/>
            <w:shd w:val="clear" w:color="auto" w:fill="BBDBF1"/>
          </w:tcPr>
          <w:p w14:paraId="67C6D080" w14:textId="15D170F9" w:rsidR="00ED0E66" w:rsidRPr="00366DBD" w:rsidRDefault="00AC1F74" w:rsidP="00ED0E66">
            <w:pPr>
              <w:spacing w:line="360" w:lineRule="auto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28. august</w:t>
            </w:r>
          </w:p>
        </w:tc>
        <w:tc>
          <w:tcPr>
            <w:tcW w:w="2423" w:type="dxa"/>
          </w:tcPr>
          <w:p w14:paraId="5139AA19" w14:textId="73A7E839" w:rsidR="00ED0E66" w:rsidRPr="00366DBD" w:rsidRDefault="00ED0E66" w:rsidP="00ED0E66">
            <w:pPr>
              <w:pStyle w:val="Listeavsnitt"/>
              <w:spacing w:line="360" w:lineRule="auto"/>
              <w:ind w:left="0"/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4B3D27DF" w14:textId="77777777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Personlig veiledning i forhold til hvordan skriv en god eksamen (inntil 30 min pr. person)</w:t>
      </w:r>
    </w:p>
    <w:p w14:paraId="042F8163" w14:textId="29CAEE5F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Hver enkelt kursdeltaker melder seg selv opp til eksamen (</w:t>
      </w:r>
      <w:r w:rsidR="00493218" w:rsidRPr="00366DBD">
        <w:rPr>
          <w:rFonts w:ascii="Aptos" w:hAnsi="Aptos"/>
          <w:sz w:val="24"/>
          <w:szCs w:val="24"/>
        </w:rPr>
        <w:t>KJP</w:t>
      </w:r>
      <w:r w:rsidRPr="00366DBD">
        <w:rPr>
          <w:rFonts w:ascii="Aptos" w:hAnsi="Aptos"/>
          <w:sz w:val="24"/>
          <w:szCs w:val="24"/>
        </w:rPr>
        <w:t xml:space="preserve">3103) i perioden 1. </w:t>
      </w:r>
      <w:r w:rsidR="006709A3">
        <w:rPr>
          <w:rFonts w:ascii="Aptos" w:hAnsi="Aptos"/>
          <w:sz w:val="24"/>
          <w:szCs w:val="24"/>
        </w:rPr>
        <w:t>sep</w:t>
      </w:r>
      <w:r w:rsidR="003A0F1E">
        <w:rPr>
          <w:rFonts w:ascii="Aptos" w:hAnsi="Aptos"/>
          <w:sz w:val="24"/>
          <w:szCs w:val="24"/>
        </w:rPr>
        <w:t>tember</w:t>
      </w:r>
      <w:r w:rsidRPr="00366DBD">
        <w:rPr>
          <w:rFonts w:ascii="Aptos" w:hAnsi="Aptos"/>
          <w:sz w:val="24"/>
          <w:szCs w:val="24"/>
        </w:rPr>
        <w:t xml:space="preserve"> – 1</w:t>
      </w:r>
      <w:r w:rsidR="003A0F1E">
        <w:rPr>
          <w:rFonts w:ascii="Aptos" w:hAnsi="Aptos"/>
          <w:sz w:val="24"/>
          <w:szCs w:val="24"/>
        </w:rPr>
        <w:t>5</w:t>
      </w:r>
      <w:r w:rsidRPr="00366DBD">
        <w:rPr>
          <w:rFonts w:ascii="Aptos" w:hAnsi="Aptos"/>
          <w:sz w:val="24"/>
          <w:szCs w:val="24"/>
        </w:rPr>
        <w:t xml:space="preserve">. </w:t>
      </w:r>
      <w:r w:rsidR="003A0F1E">
        <w:rPr>
          <w:rFonts w:ascii="Aptos" w:hAnsi="Aptos"/>
          <w:sz w:val="24"/>
          <w:szCs w:val="24"/>
        </w:rPr>
        <w:t>september</w:t>
      </w:r>
      <w:r w:rsidRPr="00366DBD">
        <w:rPr>
          <w:rFonts w:ascii="Aptos" w:hAnsi="Aptos"/>
          <w:sz w:val="24"/>
          <w:szCs w:val="24"/>
        </w:rPr>
        <w:t>.</w:t>
      </w:r>
    </w:p>
    <w:p w14:paraId="2D83719B" w14:textId="32BC7572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Eksamensdato er ikke klar, men vil normalt være </w:t>
      </w:r>
      <w:r w:rsidR="000764F0">
        <w:rPr>
          <w:rFonts w:ascii="Aptos" w:hAnsi="Aptos"/>
          <w:sz w:val="24"/>
          <w:szCs w:val="24"/>
        </w:rPr>
        <w:t>siste uka i november</w:t>
      </w:r>
      <w:r w:rsidR="00BB0F22">
        <w:rPr>
          <w:rFonts w:ascii="Aptos" w:hAnsi="Aptos"/>
          <w:sz w:val="24"/>
          <w:szCs w:val="24"/>
        </w:rPr>
        <w:t>.</w:t>
      </w:r>
    </w:p>
    <w:p w14:paraId="26AA1B74" w14:textId="77777777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Det er en sentralgitt eksamen, det betyr at det vil være den samme oppgaven for alle som avlegger denne prøven i Norge.</w:t>
      </w:r>
    </w:p>
    <w:p w14:paraId="66EC0A4E" w14:textId="77777777" w:rsidR="00B51CE0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Eksamen avlegges ved din lokale videregående skole.</w:t>
      </w:r>
    </w:p>
    <w:p w14:paraId="08543206" w14:textId="77777777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Eksamensavgiften for privatisteksamen fastsettes hvert år av Stortinget i Statsbudsjettet. For 2024 er avgiftene:</w:t>
      </w:r>
    </w:p>
    <w:p w14:paraId="210FC1EF" w14:textId="77777777" w:rsidR="00B51CE0" w:rsidRPr="00366DBD" w:rsidRDefault="00B51CE0" w:rsidP="00B51CE0">
      <w:pPr>
        <w:pStyle w:val="Listeavsnitt"/>
        <w:numPr>
          <w:ilvl w:val="1"/>
          <w:numId w:val="5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kr 1305 for nye fag eller fag du ikke har bestått tidligere</w:t>
      </w:r>
    </w:p>
    <w:p w14:paraId="748FB8AD" w14:textId="77777777" w:rsidR="00B51CE0" w:rsidRPr="00366DBD" w:rsidRDefault="00B51CE0" w:rsidP="00B51CE0">
      <w:pPr>
        <w:pStyle w:val="Listeavsnitt"/>
        <w:numPr>
          <w:ilvl w:val="1"/>
          <w:numId w:val="5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lastRenderedPageBreak/>
        <w:t>kr 2611 for fag du har bestått tidligere og ønsker å forbedre</w:t>
      </w:r>
    </w:p>
    <w:p w14:paraId="48ACB04B" w14:textId="77777777" w:rsidR="00B51CE0" w:rsidRPr="00366DBD" w:rsidRDefault="00B51CE0" w:rsidP="00B51CE0">
      <w:pPr>
        <w:pStyle w:val="Listeavsnitt"/>
        <w:numPr>
          <w:ilvl w:val="1"/>
          <w:numId w:val="5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Eksamensavgiften må betales ved oppmelding.</w:t>
      </w:r>
    </w:p>
    <w:p w14:paraId="23F4195F" w14:textId="77777777" w:rsidR="00B51CE0" w:rsidRPr="00366DBD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 xml:space="preserve">Eksamen må være bestått for å kunne melde seg opp til fagprøven. </w:t>
      </w:r>
      <w:r w:rsidRPr="00366DBD">
        <w:rPr>
          <w:rFonts w:ascii="Aptos" w:hAnsi="Aptos"/>
          <w:sz w:val="24"/>
          <w:szCs w:val="24"/>
        </w:rPr>
        <w:tab/>
      </w:r>
    </w:p>
    <w:p w14:paraId="667E091B" w14:textId="77777777" w:rsidR="00B51CE0" w:rsidRPr="00366DBD" w:rsidRDefault="00B51CE0" w:rsidP="00B51CE0">
      <w:pPr>
        <w:pStyle w:val="Listeavsnitt"/>
        <w:numPr>
          <w:ilvl w:val="1"/>
          <w:numId w:val="6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For å melde seg opp til fagprøven er det en prøveavgift på kr 1011</w:t>
      </w:r>
    </w:p>
    <w:p w14:paraId="0C304879" w14:textId="77777777" w:rsidR="00B51CE0" w:rsidRPr="00366DBD" w:rsidRDefault="00B51CE0" w:rsidP="00B51CE0">
      <w:pPr>
        <w:pStyle w:val="Listeavsnitt"/>
        <w:numPr>
          <w:ilvl w:val="1"/>
          <w:numId w:val="6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Andre gangs prøve koster kr 2027</w:t>
      </w:r>
    </w:p>
    <w:p w14:paraId="33590082" w14:textId="77777777" w:rsidR="00B51CE0" w:rsidRDefault="00B51CE0" w:rsidP="00B51CE0">
      <w:pPr>
        <w:pStyle w:val="Listeavsnitt"/>
        <w:numPr>
          <w:ilvl w:val="0"/>
          <w:numId w:val="4"/>
        </w:numPr>
        <w:spacing w:after="0" w:line="276" w:lineRule="auto"/>
        <w:rPr>
          <w:rFonts w:ascii="Aptos" w:hAnsi="Aptos"/>
          <w:sz w:val="24"/>
          <w:szCs w:val="24"/>
        </w:rPr>
      </w:pPr>
      <w:r w:rsidRPr="00366DBD">
        <w:rPr>
          <w:rFonts w:ascii="Aptos" w:hAnsi="Aptos"/>
          <w:sz w:val="24"/>
          <w:szCs w:val="24"/>
        </w:rPr>
        <w:t>Lærlinger og voksne med «Fagbrev på jobb» - kontrakt skal ikke betale eksamensavgift eller prøveavgift for fagprøve</w:t>
      </w:r>
    </w:p>
    <w:p w14:paraId="667EBA25" w14:textId="77777777" w:rsidR="00527237" w:rsidRPr="00366DBD" w:rsidRDefault="00527237" w:rsidP="00527237">
      <w:pPr>
        <w:pStyle w:val="Listeavsnitt"/>
        <w:spacing w:after="0" w:line="276" w:lineRule="auto"/>
        <w:ind w:left="1430"/>
        <w:rPr>
          <w:rFonts w:ascii="Aptos" w:hAnsi="Aptos"/>
          <w:sz w:val="24"/>
          <w:szCs w:val="24"/>
        </w:rPr>
      </w:pPr>
    </w:p>
    <w:p w14:paraId="5FCE17A9" w14:textId="2FA01C8F" w:rsidR="009840C1" w:rsidRDefault="00527237" w:rsidP="00E22BA7">
      <w:pPr>
        <w:pStyle w:val="Listeavsnitt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E22BA7">
        <w:rPr>
          <w:rFonts w:ascii="Aptos" w:hAnsi="Aptos"/>
          <w:sz w:val="24"/>
          <w:szCs w:val="24"/>
        </w:rPr>
        <w:t>Lokale fagsamlinger er ikke et krav, men er ment som et forslag til tiltak, for å få et best mulig utbytte av kurset. Besøk/ekskursjoner til lokale anlegg, som støtte til teoriundervisning,</w:t>
      </w:r>
      <w:r w:rsidR="00FE1088">
        <w:rPr>
          <w:rFonts w:ascii="Aptos" w:hAnsi="Aptos"/>
          <w:sz w:val="24"/>
          <w:szCs w:val="24"/>
        </w:rPr>
        <w:t xml:space="preserve"> </w:t>
      </w:r>
      <w:r w:rsidRPr="00E22BA7">
        <w:rPr>
          <w:rFonts w:ascii="Aptos" w:hAnsi="Aptos"/>
          <w:sz w:val="24"/>
          <w:szCs w:val="24"/>
        </w:rPr>
        <w:t xml:space="preserve">vil også bidra til at deltakerne er bedre forberedt på både skriftlig eksamen og praktisk fagprøve. Disse samlingene vil kunne organiseres lokalt av studiesenter og/eller deltagende kommuner. </w:t>
      </w:r>
    </w:p>
    <w:p w14:paraId="58C58BE9" w14:textId="77777777" w:rsidR="0041731D" w:rsidRDefault="0041731D" w:rsidP="0041731D">
      <w:pPr>
        <w:pStyle w:val="Listeavsnitt"/>
        <w:ind w:left="1068"/>
        <w:rPr>
          <w:rFonts w:ascii="Aptos" w:hAnsi="Aptos"/>
          <w:sz w:val="24"/>
          <w:szCs w:val="24"/>
        </w:rPr>
      </w:pPr>
    </w:p>
    <w:p w14:paraId="5BC0AF87" w14:textId="2A82549F" w:rsidR="00C45323" w:rsidRDefault="003F734B" w:rsidP="009840C1">
      <w:pPr>
        <w:pStyle w:val="Listeavsnitt"/>
        <w:ind w:left="106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Drift av VA</w:t>
      </w:r>
      <w:r w:rsidR="001C0091">
        <w:rPr>
          <w:rFonts w:ascii="Aptos" w:hAnsi="Aptos"/>
          <w:sz w:val="24"/>
          <w:szCs w:val="24"/>
        </w:rPr>
        <w:t xml:space="preserve"> er organisert på ulike måter i kommunene</w:t>
      </w:r>
      <w:r w:rsidR="004E2FCE">
        <w:rPr>
          <w:rFonts w:ascii="Aptos" w:hAnsi="Aptos"/>
          <w:sz w:val="24"/>
          <w:szCs w:val="24"/>
        </w:rPr>
        <w:t xml:space="preserve">. </w:t>
      </w:r>
      <w:r w:rsidR="004E312A">
        <w:rPr>
          <w:rFonts w:ascii="Aptos" w:hAnsi="Aptos"/>
          <w:sz w:val="24"/>
          <w:szCs w:val="24"/>
        </w:rPr>
        <w:t xml:space="preserve">I noen kommuner deltar driftsoperatørene i </w:t>
      </w:r>
      <w:r w:rsidR="00463939">
        <w:rPr>
          <w:rFonts w:ascii="Aptos" w:hAnsi="Aptos"/>
          <w:sz w:val="24"/>
          <w:szCs w:val="24"/>
        </w:rPr>
        <w:t xml:space="preserve">de flest arbeidsoppgavene knyttet til </w:t>
      </w:r>
      <w:r w:rsidR="009031CC">
        <w:rPr>
          <w:rFonts w:ascii="Aptos" w:hAnsi="Aptos"/>
          <w:sz w:val="24"/>
          <w:szCs w:val="24"/>
        </w:rPr>
        <w:t xml:space="preserve">daglig </w:t>
      </w:r>
      <w:r w:rsidR="00463939">
        <w:rPr>
          <w:rFonts w:ascii="Aptos" w:hAnsi="Aptos"/>
          <w:sz w:val="24"/>
          <w:szCs w:val="24"/>
        </w:rPr>
        <w:t>drift</w:t>
      </w:r>
      <w:r w:rsidR="008A0F13">
        <w:rPr>
          <w:rFonts w:ascii="Aptos" w:hAnsi="Aptos"/>
          <w:sz w:val="24"/>
          <w:szCs w:val="24"/>
        </w:rPr>
        <w:t>, i</w:t>
      </w:r>
      <w:r w:rsidR="009031CC">
        <w:rPr>
          <w:rFonts w:ascii="Aptos" w:hAnsi="Aptos"/>
          <w:sz w:val="24"/>
          <w:szCs w:val="24"/>
        </w:rPr>
        <w:t xml:space="preserve"> andre kommuner er arbeidsoppgavene </w:t>
      </w:r>
      <w:r w:rsidR="006D2C5C">
        <w:rPr>
          <w:rFonts w:ascii="Aptos" w:hAnsi="Aptos"/>
          <w:sz w:val="24"/>
          <w:szCs w:val="24"/>
        </w:rPr>
        <w:t>mer spesialisert</w:t>
      </w:r>
      <w:r w:rsidR="008A0F13">
        <w:rPr>
          <w:rFonts w:ascii="Aptos" w:hAnsi="Aptos"/>
          <w:sz w:val="24"/>
          <w:szCs w:val="24"/>
        </w:rPr>
        <w:t>.</w:t>
      </w:r>
      <w:r w:rsidR="006D2C5C">
        <w:rPr>
          <w:rFonts w:ascii="Aptos" w:hAnsi="Aptos"/>
          <w:sz w:val="24"/>
          <w:szCs w:val="24"/>
        </w:rPr>
        <w:t xml:space="preserve"> </w:t>
      </w:r>
      <w:r w:rsidR="008A0F13">
        <w:rPr>
          <w:rFonts w:ascii="Aptos" w:hAnsi="Aptos"/>
          <w:sz w:val="24"/>
          <w:szCs w:val="24"/>
        </w:rPr>
        <w:t>D</w:t>
      </w:r>
      <w:r w:rsidR="006D2C5C">
        <w:rPr>
          <w:rFonts w:ascii="Aptos" w:hAnsi="Aptos"/>
          <w:sz w:val="24"/>
          <w:szCs w:val="24"/>
        </w:rPr>
        <w:t xml:space="preserve">et kan bety at noen driftsoperatører </w:t>
      </w:r>
      <w:r w:rsidR="00A65F1E">
        <w:rPr>
          <w:rFonts w:ascii="Aptos" w:hAnsi="Aptos"/>
          <w:sz w:val="24"/>
          <w:szCs w:val="24"/>
        </w:rPr>
        <w:t>har hovedansvar for vannanlegg</w:t>
      </w:r>
      <w:r w:rsidR="008A0F13">
        <w:rPr>
          <w:rFonts w:ascii="Aptos" w:hAnsi="Aptos"/>
          <w:sz w:val="24"/>
          <w:szCs w:val="24"/>
        </w:rPr>
        <w:t xml:space="preserve"> (vannkvalitet</w:t>
      </w:r>
      <w:r w:rsidR="00540FBA">
        <w:rPr>
          <w:rFonts w:ascii="Aptos" w:hAnsi="Aptos"/>
          <w:sz w:val="24"/>
          <w:szCs w:val="24"/>
        </w:rPr>
        <w:t>, pumper, ventiler</w:t>
      </w:r>
      <w:r w:rsidR="00E30924">
        <w:rPr>
          <w:rFonts w:ascii="Aptos" w:hAnsi="Aptos"/>
          <w:sz w:val="24"/>
          <w:szCs w:val="24"/>
        </w:rPr>
        <w:t xml:space="preserve"> og </w:t>
      </w:r>
      <w:r w:rsidR="00540FBA">
        <w:rPr>
          <w:rFonts w:ascii="Aptos" w:hAnsi="Aptos"/>
          <w:sz w:val="24"/>
          <w:szCs w:val="24"/>
        </w:rPr>
        <w:t>høydebasseng</w:t>
      </w:r>
      <w:r w:rsidR="00E30924">
        <w:rPr>
          <w:rFonts w:ascii="Aptos" w:hAnsi="Aptos"/>
          <w:sz w:val="24"/>
          <w:szCs w:val="24"/>
        </w:rPr>
        <w:t>), andre har ansvar for drift av renseanlegg og pumper for avløp</w:t>
      </w:r>
      <w:r w:rsidR="0041731D">
        <w:rPr>
          <w:rFonts w:ascii="Aptos" w:hAnsi="Aptos"/>
          <w:sz w:val="24"/>
          <w:szCs w:val="24"/>
        </w:rPr>
        <w:t xml:space="preserve"> og overvann og noen har spisskompetanse på prøvetaking og lab-arbeid.</w:t>
      </w:r>
    </w:p>
    <w:p w14:paraId="6E0530DF" w14:textId="4C0BDEC2" w:rsidR="00B579F3" w:rsidRDefault="00B579F3" w:rsidP="009840C1">
      <w:pPr>
        <w:pStyle w:val="Listeavsnitt"/>
        <w:ind w:left="1068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Dersom </w:t>
      </w:r>
      <w:r w:rsidR="00F2467B">
        <w:rPr>
          <w:rFonts w:ascii="Aptos" w:hAnsi="Aptos"/>
          <w:sz w:val="24"/>
          <w:szCs w:val="24"/>
        </w:rPr>
        <w:t xml:space="preserve">drift av ulike deler av VA-anleggene </w:t>
      </w:r>
      <w:r w:rsidR="003B1907">
        <w:rPr>
          <w:rFonts w:ascii="Aptos" w:hAnsi="Aptos"/>
          <w:sz w:val="24"/>
          <w:szCs w:val="24"/>
        </w:rPr>
        <w:t>utføres av ulike personer</w:t>
      </w:r>
      <w:r w:rsidR="003B7473">
        <w:rPr>
          <w:rFonts w:ascii="Aptos" w:hAnsi="Aptos"/>
          <w:sz w:val="24"/>
          <w:szCs w:val="24"/>
        </w:rPr>
        <w:t xml:space="preserve"> (spesialiserte arbeidsoppgaver), vil det være lurt å</w:t>
      </w:r>
      <w:r w:rsidR="00BC486C">
        <w:rPr>
          <w:rFonts w:ascii="Aptos" w:hAnsi="Aptos"/>
          <w:sz w:val="24"/>
          <w:szCs w:val="24"/>
        </w:rPr>
        <w:t xml:space="preserve"> lage fagsamlinger, for å dele erfaringer og kompetanse internt</w:t>
      </w:r>
      <w:r w:rsidR="00150515">
        <w:rPr>
          <w:rFonts w:ascii="Aptos" w:hAnsi="Aptos"/>
          <w:sz w:val="24"/>
          <w:szCs w:val="24"/>
        </w:rPr>
        <w:t xml:space="preserve">. </w:t>
      </w:r>
    </w:p>
    <w:p w14:paraId="087E5530" w14:textId="77777777" w:rsidR="004663A9" w:rsidRDefault="004663A9" w:rsidP="009840C1">
      <w:pPr>
        <w:pStyle w:val="Listeavsnitt"/>
        <w:ind w:left="1068"/>
        <w:rPr>
          <w:rFonts w:ascii="Aptos" w:hAnsi="Aptos"/>
          <w:sz w:val="24"/>
          <w:szCs w:val="24"/>
        </w:rPr>
      </w:pPr>
    </w:p>
    <w:tbl>
      <w:tblPr>
        <w:tblStyle w:val="Tabellrutenett"/>
        <w:tblW w:w="0" w:type="auto"/>
        <w:tblInd w:w="846" w:type="dxa"/>
        <w:tblLook w:val="04A0" w:firstRow="1" w:lastRow="0" w:firstColumn="1" w:lastColumn="0" w:noHBand="0" w:noVBand="1"/>
      </w:tblPr>
      <w:tblGrid>
        <w:gridCol w:w="3969"/>
        <w:gridCol w:w="2268"/>
        <w:gridCol w:w="1979"/>
      </w:tblGrid>
      <w:tr w:rsidR="001518E1" w14:paraId="774E047F" w14:textId="77777777" w:rsidTr="000E0F5B">
        <w:tc>
          <w:tcPr>
            <w:tcW w:w="3969" w:type="dxa"/>
          </w:tcPr>
          <w:p w14:paraId="041B3ABF" w14:textId="09C27786" w:rsidR="001518E1" w:rsidRPr="00A20E4E" w:rsidRDefault="001518E1" w:rsidP="009840C1">
            <w:pPr>
              <w:pStyle w:val="Listeavsnitt"/>
              <w:ind w:left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20E4E">
              <w:rPr>
                <w:rFonts w:ascii="Aptos" w:hAnsi="Aptos"/>
                <w:b/>
                <w:bCs/>
                <w:sz w:val="24"/>
                <w:szCs w:val="24"/>
              </w:rPr>
              <w:t>Aktivitet</w:t>
            </w:r>
          </w:p>
        </w:tc>
        <w:tc>
          <w:tcPr>
            <w:tcW w:w="2268" w:type="dxa"/>
          </w:tcPr>
          <w:p w14:paraId="23A95FFF" w14:textId="72441267" w:rsidR="001518E1" w:rsidRPr="00A20E4E" w:rsidRDefault="001518E1" w:rsidP="009840C1">
            <w:pPr>
              <w:pStyle w:val="Listeavsnitt"/>
              <w:ind w:left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20E4E">
              <w:rPr>
                <w:rFonts w:ascii="Aptos" w:hAnsi="Aptos"/>
                <w:b/>
                <w:bCs/>
                <w:sz w:val="24"/>
                <w:szCs w:val="24"/>
              </w:rPr>
              <w:t>Forslag til hvor</w:t>
            </w:r>
          </w:p>
        </w:tc>
        <w:tc>
          <w:tcPr>
            <w:tcW w:w="1979" w:type="dxa"/>
          </w:tcPr>
          <w:p w14:paraId="33D46C5D" w14:textId="02B15DE6" w:rsidR="001518E1" w:rsidRPr="00A20E4E" w:rsidRDefault="001518E1" w:rsidP="009840C1">
            <w:pPr>
              <w:pStyle w:val="Listeavsnitt"/>
              <w:ind w:left="0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A20E4E">
              <w:rPr>
                <w:rFonts w:ascii="Aptos" w:hAnsi="Aptos"/>
                <w:b/>
                <w:bCs/>
                <w:sz w:val="24"/>
                <w:szCs w:val="24"/>
              </w:rPr>
              <w:t>Tid</w:t>
            </w:r>
          </w:p>
        </w:tc>
      </w:tr>
      <w:tr w:rsidR="001518E1" w14:paraId="54CCCE7A" w14:textId="77777777" w:rsidTr="000E0F5B">
        <w:tc>
          <w:tcPr>
            <w:tcW w:w="3969" w:type="dxa"/>
          </w:tcPr>
          <w:p w14:paraId="787DE336" w14:textId="6F716E27" w:rsidR="001518E1" w:rsidRDefault="00C93E4E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Ekskursjon til driftsenheter for vann</w:t>
            </w:r>
            <w:r w:rsidR="00453F2E">
              <w:rPr>
                <w:rFonts w:ascii="Aptos" w:hAnsi="Aptos"/>
                <w:sz w:val="24"/>
                <w:szCs w:val="24"/>
              </w:rPr>
              <w:t>anlegg. Eks.: Vannkilde</w:t>
            </w:r>
            <w:r w:rsidR="00C01644">
              <w:rPr>
                <w:rFonts w:ascii="Aptos" w:hAnsi="Aptos"/>
                <w:sz w:val="24"/>
                <w:szCs w:val="24"/>
              </w:rPr>
              <w:t>, pumpestasjon, høydebasseng/</w:t>
            </w:r>
            <w:r w:rsidR="00863138">
              <w:rPr>
                <w:rFonts w:ascii="Aptos" w:hAnsi="Aptos"/>
                <w:sz w:val="24"/>
                <w:szCs w:val="24"/>
              </w:rPr>
              <w:t xml:space="preserve"> </w:t>
            </w:r>
            <w:r w:rsidR="00C01644">
              <w:rPr>
                <w:rFonts w:ascii="Aptos" w:hAnsi="Aptos"/>
                <w:sz w:val="24"/>
                <w:szCs w:val="24"/>
              </w:rPr>
              <w:t>trykktank</w:t>
            </w:r>
            <w:r w:rsidR="00863138">
              <w:rPr>
                <w:rFonts w:ascii="Aptos" w:hAnsi="Aptos"/>
                <w:sz w:val="24"/>
                <w:szCs w:val="24"/>
              </w:rPr>
              <w:t xml:space="preserve">, </w:t>
            </w:r>
            <w:r w:rsidR="00E358FC">
              <w:rPr>
                <w:rFonts w:ascii="Aptos" w:hAnsi="Aptos"/>
                <w:sz w:val="24"/>
                <w:szCs w:val="24"/>
              </w:rPr>
              <w:t>renseanle</w:t>
            </w:r>
            <w:r w:rsidR="005C53C6">
              <w:rPr>
                <w:rFonts w:ascii="Aptos" w:hAnsi="Aptos"/>
                <w:sz w:val="24"/>
                <w:szCs w:val="24"/>
              </w:rPr>
              <w:t>gg</w:t>
            </w:r>
            <w:r w:rsidR="009E673A">
              <w:rPr>
                <w:rFonts w:ascii="Aptos" w:hAnsi="Aptos"/>
                <w:sz w:val="24"/>
                <w:szCs w:val="24"/>
              </w:rPr>
              <w:t>, avkalking etc.</w:t>
            </w:r>
          </w:p>
        </w:tc>
        <w:tc>
          <w:tcPr>
            <w:tcW w:w="2268" w:type="dxa"/>
          </w:tcPr>
          <w:p w14:paraId="1082848F" w14:textId="6E30ECA4" w:rsidR="001518E1" w:rsidRDefault="00711992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Lokasjon hvor det </w:t>
            </w:r>
            <w:r w:rsidR="00A379B0">
              <w:rPr>
                <w:rFonts w:ascii="Aptos" w:hAnsi="Aptos"/>
                <w:sz w:val="24"/>
                <w:szCs w:val="24"/>
              </w:rPr>
              <w:t>skje</w:t>
            </w:r>
            <w:r>
              <w:rPr>
                <w:rFonts w:ascii="Aptos" w:hAnsi="Aptos"/>
                <w:sz w:val="24"/>
                <w:szCs w:val="24"/>
              </w:rPr>
              <w:t>r</w:t>
            </w:r>
            <w:r w:rsidR="00453F2E">
              <w:rPr>
                <w:rFonts w:ascii="Aptos" w:hAnsi="Aptos"/>
                <w:sz w:val="24"/>
                <w:szCs w:val="24"/>
              </w:rPr>
              <w:t xml:space="preserve"> beha</w:t>
            </w:r>
            <w:r w:rsidR="00A379B0">
              <w:rPr>
                <w:rFonts w:ascii="Aptos" w:hAnsi="Aptos"/>
                <w:sz w:val="24"/>
                <w:szCs w:val="24"/>
              </w:rPr>
              <w:t>n</w:t>
            </w:r>
            <w:r w:rsidR="00453F2E">
              <w:rPr>
                <w:rFonts w:ascii="Aptos" w:hAnsi="Aptos"/>
                <w:sz w:val="24"/>
                <w:szCs w:val="24"/>
              </w:rPr>
              <w:t>dling</w:t>
            </w:r>
            <w:r w:rsidR="00863138">
              <w:rPr>
                <w:rFonts w:ascii="Aptos" w:hAnsi="Aptos"/>
                <w:sz w:val="24"/>
                <w:szCs w:val="24"/>
              </w:rPr>
              <w:t xml:space="preserve"> av </w:t>
            </w:r>
            <w:r w:rsidR="007D1526">
              <w:rPr>
                <w:rFonts w:ascii="Aptos" w:hAnsi="Aptos"/>
                <w:sz w:val="24"/>
                <w:szCs w:val="24"/>
              </w:rPr>
              <w:t>drikkevann</w:t>
            </w:r>
            <w:r w:rsidR="00863138">
              <w:rPr>
                <w:rFonts w:ascii="Aptos" w:hAnsi="Aptos"/>
                <w:sz w:val="24"/>
                <w:szCs w:val="24"/>
              </w:rPr>
              <w:t xml:space="preserve"> og sikring av vannkvalitet</w:t>
            </w:r>
          </w:p>
        </w:tc>
        <w:tc>
          <w:tcPr>
            <w:tcW w:w="1979" w:type="dxa"/>
          </w:tcPr>
          <w:p w14:paraId="7A2411D3" w14:textId="3A5D5C38" w:rsidR="001518E1" w:rsidRDefault="00840CFD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En dag med god faglig veiledning</w:t>
            </w:r>
            <w:r w:rsidR="00A20E4E">
              <w:rPr>
                <w:rFonts w:ascii="Aptos" w:hAnsi="Aptos"/>
                <w:sz w:val="24"/>
                <w:szCs w:val="24"/>
              </w:rPr>
              <w:t>, eller hospitering i en kort periode</w:t>
            </w:r>
          </w:p>
        </w:tc>
      </w:tr>
      <w:tr w:rsidR="001518E1" w14:paraId="61C05736" w14:textId="77777777" w:rsidTr="000E0F5B">
        <w:tc>
          <w:tcPr>
            <w:tcW w:w="3969" w:type="dxa"/>
          </w:tcPr>
          <w:p w14:paraId="102C84BE" w14:textId="05C099F1" w:rsidR="001518E1" w:rsidRDefault="00A20E4E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 w:rsidRPr="00A20E4E">
              <w:rPr>
                <w:rFonts w:ascii="Aptos" w:hAnsi="Aptos"/>
                <w:sz w:val="24"/>
                <w:szCs w:val="24"/>
              </w:rPr>
              <w:t xml:space="preserve">Ekskursjon til driftsenheter for </w:t>
            </w:r>
            <w:r w:rsidR="0060435D">
              <w:rPr>
                <w:rFonts w:ascii="Aptos" w:hAnsi="Aptos"/>
                <w:sz w:val="24"/>
                <w:szCs w:val="24"/>
              </w:rPr>
              <w:t>avløps- og overflatevann</w:t>
            </w:r>
            <w:r w:rsidRPr="00A20E4E">
              <w:rPr>
                <w:rFonts w:ascii="Aptos" w:hAnsi="Aptos"/>
                <w:sz w:val="24"/>
                <w:szCs w:val="24"/>
              </w:rPr>
              <w:t xml:space="preserve">. Eks.: </w:t>
            </w:r>
            <w:r w:rsidR="0060435D">
              <w:rPr>
                <w:rFonts w:ascii="Aptos" w:hAnsi="Aptos"/>
                <w:sz w:val="24"/>
                <w:szCs w:val="24"/>
              </w:rPr>
              <w:t>P</w:t>
            </w:r>
            <w:r w:rsidRPr="00A20E4E">
              <w:rPr>
                <w:rFonts w:ascii="Aptos" w:hAnsi="Aptos"/>
                <w:sz w:val="24"/>
                <w:szCs w:val="24"/>
              </w:rPr>
              <w:t xml:space="preserve">umpestasjon, </w:t>
            </w:r>
            <w:r w:rsidR="000D4BCF">
              <w:rPr>
                <w:rFonts w:ascii="Aptos" w:hAnsi="Aptos"/>
                <w:sz w:val="24"/>
                <w:szCs w:val="24"/>
              </w:rPr>
              <w:t>trykkledninger</w:t>
            </w:r>
            <w:r w:rsidR="00526000">
              <w:rPr>
                <w:rFonts w:ascii="Aptos" w:hAnsi="Aptos"/>
                <w:sz w:val="24"/>
                <w:szCs w:val="24"/>
              </w:rPr>
              <w:t xml:space="preserve">, selvfallsledninger, </w:t>
            </w:r>
            <w:r w:rsidR="00043BA4">
              <w:rPr>
                <w:rFonts w:ascii="Aptos" w:hAnsi="Aptos"/>
                <w:sz w:val="24"/>
                <w:szCs w:val="24"/>
              </w:rPr>
              <w:t xml:space="preserve">renseanlegg med mekanisk rensing, renseanlegg med kjemisk/biologisk </w:t>
            </w:r>
            <w:r w:rsidR="00A062DB">
              <w:rPr>
                <w:rFonts w:ascii="Aptos" w:hAnsi="Aptos"/>
                <w:sz w:val="24"/>
                <w:szCs w:val="24"/>
              </w:rPr>
              <w:t>rensing</w:t>
            </w:r>
            <w:r w:rsidR="00A062DB" w:rsidRPr="00A20E4E">
              <w:rPr>
                <w:rFonts w:ascii="Aptos" w:hAnsi="Aptos"/>
                <w:sz w:val="24"/>
                <w:szCs w:val="24"/>
              </w:rPr>
              <w:t>.</w:t>
            </w:r>
            <w:r w:rsidR="00A35F61">
              <w:rPr>
                <w:rFonts w:ascii="Aptos" w:hAnsi="Aptos"/>
                <w:sz w:val="24"/>
                <w:szCs w:val="24"/>
              </w:rPr>
              <w:t xml:space="preserve"> </w:t>
            </w:r>
            <w:r w:rsidR="000E0F5B">
              <w:rPr>
                <w:rFonts w:ascii="Aptos" w:hAnsi="Aptos"/>
                <w:sz w:val="24"/>
                <w:szCs w:val="24"/>
              </w:rPr>
              <w:t>Hva kan slippes ut i resipient</w:t>
            </w:r>
            <w:r w:rsidR="000238C1">
              <w:rPr>
                <w:rFonts w:ascii="Aptos" w:hAnsi="Aptos"/>
                <w:sz w:val="24"/>
                <w:szCs w:val="24"/>
              </w:rPr>
              <w:t>?</w:t>
            </w:r>
          </w:p>
        </w:tc>
        <w:tc>
          <w:tcPr>
            <w:tcW w:w="2268" w:type="dxa"/>
          </w:tcPr>
          <w:p w14:paraId="16ED19C2" w14:textId="1661BDD9" w:rsidR="001518E1" w:rsidRDefault="007D1526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 w:rsidRPr="007D1526">
              <w:rPr>
                <w:rFonts w:ascii="Aptos" w:hAnsi="Aptos"/>
                <w:sz w:val="24"/>
                <w:szCs w:val="24"/>
              </w:rPr>
              <w:t xml:space="preserve">Lokasjon hvor det skjer behandling av </w:t>
            </w:r>
            <w:r w:rsidR="00B8472C">
              <w:rPr>
                <w:rFonts w:ascii="Aptos" w:hAnsi="Aptos"/>
                <w:sz w:val="24"/>
                <w:szCs w:val="24"/>
              </w:rPr>
              <w:t>avløpsvann og overvann. Lokasjon for godkjent utslipp til resipient</w:t>
            </w:r>
            <w:r w:rsidR="000210FB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2101EBD0" w14:textId="551C31F1" w:rsidR="001518E1" w:rsidRDefault="000210FB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 w:rsidRPr="000210FB">
              <w:rPr>
                <w:rFonts w:ascii="Aptos" w:hAnsi="Aptos"/>
                <w:sz w:val="24"/>
                <w:szCs w:val="24"/>
              </w:rPr>
              <w:t>En dag med god faglig veiledning, eller hospitering i en kort periode</w:t>
            </w:r>
          </w:p>
        </w:tc>
      </w:tr>
      <w:tr w:rsidR="001518E1" w14:paraId="44E88CD4" w14:textId="77777777" w:rsidTr="000E0F5B">
        <w:tc>
          <w:tcPr>
            <w:tcW w:w="3969" w:type="dxa"/>
          </w:tcPr>
          <w:p w14:paraId="3B739FFD" w14:textId="2507A053" w:rsidR="001518E1" w:rsidRDefault="00F03E24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Se på rutiner for p</w:t>
            </w:r>
            <w:r w:rsidR="000210FB">
              <w:rPr>
                <w:rFonts w:ascii="Aptos" w:hAnsi="Aptos"/>
                <w:sz w:val="24"/>
                <w:szCs w:val="24"/>
              </w:rPr>
              <w:t xml:space="preserve">røvetaking </w:t>
            </w:r>
            <w:r w:rsidR="001542BF">
              <w:rPr>
                <w:rFonts w:ascii="Aptos" w:hAnsi="Aptos"/>
                <w:sz w:val="24"/>
                <w:szCs w:val="24"/>
              </w:rPr>
              <w:t xml:space="preserve">og kontroll av </w:t>
            </w:r>
            <w:r>
              <w:rPr>
                <w:rFonts w:ascii="Aptos" w:hAnsi="Aptos"/>
                <w:sz w:val="24"/>
                <w:szCs w:val="24"/>
              </w:rPr>
              <w:t>vann</w:t>
            </w:r>
            <w:r w:rsidR="008241EF">
              <w:rPr>
                <w:rFonts w:ascii="Aptos" w:hAnsi="Aptos"/>
                <w:sz w:val="24"/>
                <w:szCs w:val="24"/>
              </w:rPr>
              <w:t xml:space="preserve"> i vannkilde og </w:t>
            </w:r>
            <w:r w:rsidR="00517E08">
              <w:rPr>
                <w:rFonts w:ascii="Aptos" w:hAnsi="Aptos"/>
                <w:sz w:val="24"/>
                <w:szCs w:val="24"/>
              </w:rPr>
              <w:t>til forbruker. Justering av vannkvaliteter</w:t>
            </w:r>
            <w:r w:rsidR="004663A9">
              <w:rPr>
                <w:rFonts w:ascii="Aptos" w:hAnsi="Aptos"/>
                <w:sz w:val="24"/>
                <w:szCs w:val="24"/>
              </w:rPr>
              <w:t xml:space="preserve"> opp mot øns</w:t>
            </w:r>
            <w:r w:rsidR="00A062DB">
              <w:rPr>
                <w:rFonts w:ascii="Aptos" w:hAnsi="Aptos"/>
                <w:sz w:val="24"/>
                <w:szCs w:val="24"/>
              </w:rPr>
              <w:t>k</w:t>
            </w:r>
            <w:r w:rsidR="004663A9">
              <w:rPr>
                <w:rFonts w:ascii="Aptos" w:hAnsi="Aptos"/>
                <w:sz w:val="24"/>
                <w:szCs w:val="24"/>
              </w:rPr>
              <w:t>ede</w:t>
            </w:r>
            <w:r w:rsidR="00A062DB">
              <w:rPr>
                <w:rFonts w:ascii="Aptos" w:hAnsi="Aptos"/>
                <w:sz w:val="24"/>
                <w:szCs w:val="24"/>
              </w:rPr>
              <w:t xml:space="preserve"> parametere.</w:t>
            </w:r>
          </w:p>
        </w:tc>
        <w:tc>
          <w:tcPr>
            <w:tcW w:w="2268" w:type="dxa"/>
          </w:tcPr>
          <w:p w14:paraId="57478616" w14:textId="77777777" w:rsidR="001518E1" w:rsidRDefault="00A062DB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Lokasjon for prøvetaking</w:t>
            </w:r>
            <w:r w:rsidR="000060EF">
              <w:rPr>
                <w:rFonts w:ascii="Aptos" w:hAnsi="Aptos"/>
                <w:sz w:val="24"/>
                <w:szCs w:val="24"/>
              </w:rPr>
              <w:t xml:space="preserve"> og Lab-arbeid.</w:t>
            </w:r>
          </w:p>
          <w:p w14:paraId="5DCD85EC" w14:textId="12C1813E" w:rsidR="000060EF" w:rsidRDefault="000060EF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sz w:val="24"/>
                <w:szCs w:val="24"/>
              </w:rPr>
              <w:t>Vannbehandling</w:t>
            </w:r>
            <w:r w:rsidR="009C45FB">
              <w:rPr>
                <w:rFonts w:ascii="Aptos" w:hAnsi="Aptos"/>
                <w:sz w:val="24"/>
                <w:szCs w:val="24"/>
              </w:rPr>
              <w:t xml:space="preserve"> </w:t>
            </w:r>
            <w:r w:rsidR="0022047C">
              <w:rPr>
                <w:rFonts w:ascii="Aptos" w:hAnsi="Aptos"/>
                <w:sz w:val="24"/>
                <w:szCs w:val="24"/>
              </w:rPr>
              <w:t>og justering av vannkvalitet</w:t>
            </w:r>
            <w:r w:rsidR="000E0F5B">
              <w:rPr>
                <w:rFonts w:ascii="Aptos" w:hAnsi="Aptos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3097A6D8" w14:textId="291570D0" w:rsidR="001518E1" w:rsidRDefault="009C45FB" w:rsidP="009840C1">
            <w:pPr>
              <w:pStyle w:val="Listeavsnitt"/>
              <w:ind w:left="0"/>
              <w:rPr>
                <w:rFonts w:ascii="Aptos" w:hAnsi="Aptos"/>
                <w:sz w:val="24"/>
                <w:szCs w:val="24"/>
              </w:rPr>
            </w:pPr>
            <w:r w:rsidRPr="009C45FB">
              <w:rPr>
                <w:rFonts w:ascii="Aptos" w:hAnsi="Aptos"/>
                <w:sz w:val="24"/>
                <w:szCs w:val="24"/>
              </w:rPr>
              <w:t>En dag med god faglig veiledning, eller hospitering i en kort periode</w:t>
            </w:r>
          </w:p>
        </w:tc>
      </w:tr>
    </w:tbl>
    <w:p w14:paraId="4D8FF3B7" w14:textId="77777777" w:rsidR="00150515" w:rsidRPr="00517E08" w:rsidRDefault="00150515" w:rsidP="00517E08">
      <w:pPr>
        <w:rPr>
          <w:rFonts w:ascii="Aptos" w:hAnsi="Aptos"/>
          <w:sz w:val="24"/>
          <w:szCs w:val="24"/>
        </w:rPr>
      </w:pPr>
    </w:p>
    <w:sectPr w:rsidR="00150515" w:rsidRPr="0051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77DE"/>
    <w:multiLevelType w:val="hybridMultilevel"/>
    <w:tmpl w:val="1DC80942"/>
    <w:lvl w:ilvl="0" w:tplc="FFFFFFFF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4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631472C"/>
    <w:multiLevelType w:val="hybridMultilevel"/>
    <w:tmpl w:val="5C5229EC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F6321E"/>
    <w:multiLevelType w:val="hybridMultilevel"/>
    <w:tmpl w:val="ADA080FC"/>
    <w:lvl w:ilvl="0" w:tplc="16145156">
      <w:start w:val="27"/>
      <w:numFmt w:val="bullet"/>
      <w:lvlText w:val="•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993550"/>
    <w:multiLevelType w:val="hybridMultilevel"/>
    <w:tmpl w:val="2CCE2D0E"/>
    <w:lvl w:ilvl="0" w:tplc="0414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B494E40"/>
    <w:multiLevelType w:val="hybridMultilevel"/>
    <w:tmpl w:val="FDF2B3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791C"/>
    <w:multiLevelType w:val="hybridMultilevel"/>
    <w:tmpl w:val="336C4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D2A1E"/>
    <w:multiLevelType w:val="hybridMultilevel"/>
    <w:tmpl w:val="11C04B14"/>
    <w:lvl w:ilvl="0" w:tplc="FFFFFFFF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4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968926662">
    <w:abstractNumId w:val="5"/>
  </w:num>
  <w:num w:numId="2" w16cid:durableId="1085879440">
    <w:abstractNumId w:val="4"/>
  </w:num>
  <w:num w:numId="3" w16cid:durableId="38939266">
    <w:abstractNumId w:val="1"/>
  </w:num>
  <w:num w:numId="4" w16cid:durableId="567813666">
    <w:abstractNumId w:val="3"/>
  </w:num>
  <w:num w:numId="5" w16cid:durableId="1844779980">
    <w:abstractNumId w:val="6"/>
  </w:num>
  <w:num w:numId="6" w16cid:durableId="1581870874">
    <w:abstractNumId w:val="0"/>
  </w:num>
  <w:num w:numId="7" w16cid:durableId="196761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AB"/>
    <w:rsid w:val="000060EF"/>
    <w:rsid w:val="000210FB"/>
    <w:rsid w:val="000238C1"/>
    <w:rsid w:val="00037E6F"/>
    <w:rsid w:val="00043BA4"/>
    <w:rsid w:val="000764F0"/>
    <w:rsid w:val="0008173A"/>
    <w:rsid w:val="000B230F"/>
    <w:rsid w:val="000D4BCF"/>
    <w:rsid w:val="000E0F5B"/>
    <w:rsid w:val="000E7221"/>
    <w:rsid w:val="000F5329"/>
    <w:rsid w:val="001016A8"/>
    <w:rsid w:val="0014587D"/>
    <w:rsid w:val="00150515"/>
    <w:rsid w:val="001518E1"/>
    <w:rsid w:val="001542BF"/>
    <w:rsid w:val="00157765"/>
    <w:rsid w:val="00183AD3"/>
    <w:rsid w:val="001B4B51"/>
    <w:rsid w:val="001C0091"/>
    <w:rsid w:val="00201536"/>
    <w:rsid w:val="0022047C"/>
    <w:rsid w:val="002221B7"/>
    <w:rsid w:val="00226766"/>
    <w:rsid w:val="00234874"/>
    <w:rsid w:val="00295F3D"/>
    <w:rsid w:val="002F4A7F"/>
    <w:rsid w:val="003648C9"/>
    <w:rsid w:val="00366DBD"/>
    <w:rsid w:val="00383336"/>
    <w:rsid w:val="003979CE"/>
    <w:rsid w:val="003A0F1E"/>
    <w:rsid w:val="003B1907"/>
    <w:rsid w:val="003B4DBA"/>
    <w:rsid w:val="003B7473"/>
    <w:rsid w:val="003F734B"/>
    <w:rsid w:val="003F7D5F"/>
    <w:rsid w:val="0041731D"/>
    <w:rsid w:val="00453F2E"/>
    <w:rsid w:val="00462DC0"/>
    <w:rsid w:val="00463939"/>
    <w:rsid w:val="004663A9"/>
    <w:rsid w:val="00493218"/>
    <w:rsid w:val="004A41E6"/>
    <w:rsid w:val="004C2937"/>
    <w:rsid w:val="004E2FCE"/>
    <w:rsid w:val="004E312A"/>
    <w:rsid w:val="004E5212"/>
    <w:rsid w:val="00517E08"/>
    <w:rsid w:val="00526000"/>
    <w:rsid w:val="00527237"/>
    <w:rsid w:val="00540FBA"/>
    <w:rsid w:val="005C53C6"/>
    <w:rsid w:val="005D3A31"/>
    <w:rsid w:val="0060435D"/>
    <w:rsid w:val="00643B27"/>
    <w:rsid w:val="006702B1"/>
    <w:rsid w:val="006709A3"/>
    <w:rsid w:val="00685441"/>
    <w:rsid w:val="006D2C5C"/>
    <w:rsid w:val="00711992"/>
    <w:rsid w:val="007A29F2"/>
    <w:rsid w:val="007B382C"/>
    <w:rsid w:val="007D1526"/>
    <w:rsid w:val="007E5004"/>
    <w:rsid w:val="007F37DD"/>
    <w:rsid w:val="008241EF"/>
    <w:rsid w:val="00830082"/>
    <w:rsid w:val="00840CFD"/>
    <w:rsid w:val="00863138"/>
    <w:rsid w:val="008A0F13"/>
    <w:rsid w:val="008B678F"/>
    <w:rsid w:val="008C180A"/>
    <w:rsid w:val="009031CC"/>
    <w:rsid w:val="00906C54"/>
    <w:rsid w:val="00913685"/>
    <w:rsid w:val="00970774"/>
    <w:rsid w:val="0097676B"/>
    <w:rsid w:val="009840C1"/>
    <w:rsid w:val="009973BF"/>
    <w:rsid w:val="009C45FB"/>
    <w:rsid w:val="009E673A"/>
    <w:rsid w:val="009F151D"/>
    <w:rsid w:val="009F7536"/>
    <w:rsid w:val="00A0105A"/>
    <w:rsid w:val="00A0146A"/>
    <w:rsid w:val="00A062DB"/>
    <w:rsid w:val="00A20E4E"/>
    <w:rsid w:val="00A35F61"/>
    <w:rsid w:val="00A379B0"/>
    <w:rsid w:val="00A6422C"/>
    <w:rsid w:val="00A65F1E"/>
    <w:rsid w:val="00AC1F74"/>
    <w:rsid w:val="00AE04F3"/>
    <w:rsid w:val="00AF431B"/>
    <w:rsid w:val="00B13B0E"/>
    <w:rsid w:val="00B173E7"/>
    <w:rsid w:val="00B51CE0"/>
    <w:rsid w:val="00B579F3"/>
    <w:rsid w:val="00B837A3"/>
    <w:rsid w:val="00B83BEF"/>
    <w:rsid w:val="00B8472C"/>
    <w:rsid w:val="00BB0F22"/>
    <w:rsid w:val="00BC486C"/>
    <w:rsid w:val="00BD1839"/>
    <w:rsid w:val="00BF025F"/>
    <w:rsid w:val="00C01644"/>
    <w:rsid w:val="00C07702"/>
    <w:rsid w:val="00C15894"/>
    <w:rsid w:val="00C323BC"/>
    <w:rsid w:val="00C45323"/>
    <w:rsid w:val="00C919B7"/>
    <w:rsid w:val="00C93E4E"/>
    <w:rsid w:val="00D11747"/>
    <w:rsid w:val="00D439DA"/>
    <w:rsid w:val="00DE0D30"/>
    <w:rsid w:val="00E003BC"/>
    <w:rsid w:val="00E22BA7"/>
    <w:rsid w:val="00E23507"/>
    <w:rsid w:val="00E253F7"/>
    <w:rsid w:val="00E30924"/>
    <w:rsid w:val="00E358FC"/>
    <w:rsid w:val="00E44292"/>
    <w:rsid w:val="00E633AB"/>
    <w:rsid w:val="00E82FE2"/>
    <w:rsid w:val="00ED0E66"/>
    <w:rsid w:val="00F03E24"/>
    <w:rsid w:val="00F2467B"/>
    <w:rsid w:val="00F34F94"/>
    <w:rsid w:val="00F80638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934EC"/>
  <w15:chartTrackingRefBased/>
  <w15:docId w15:val="{29021BFA-6781-4A80-9888-B5598EFA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CE0"/>
  </w:style>
  <w:style w:type="paragraph" w:styleId="Overskrift1">
    <w:name w:val="heading 1"/>
    <w:basedOn w:val="Normal"/>
    <w:next w:val="Normal"/>
    <w:link w:val="Overskrift1Tegn"/>
    <w:uiPriority w:val="9"/>
    <w:qFormat/>
    <w:rsid w:val="00E63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633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63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633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63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63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63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63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63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633A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633A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633A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633A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633A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633A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63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63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63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6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633A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633A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633AB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6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633AB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633AB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B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51CE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1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dir.no/lk20/kjp03-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4687</Characters>
  <Application>Microsoft Office Word</Application>
  <DocSecurity>4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 Myren</dc:creator>
  <cp:keywords/>
  <dc:description/>
  <cp:lastModifiedBy>Bjørnar Andreassen</cp:lastModifiedBy>
  <cp:revision>2</cp:revision>
  <dcterms:created xsi:type="dcterms:W3CDTF">2024-06-11T14:55:00Z</dcterms:created>
  <dcterms:modified xsi:type="dcterms:W3CDTF">2024-06-11T14:55:00Z</dcterms:modified>
</cp:coreProperties>
</file>